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A6CC75" w14:textId="362DF9F9" w:rsidR="006D0642" w:rsidRPr="002A510D" w:rsidRDefault="00997C04" w:rsidP="00790ABD">
      <w:pPr>
        <w:ind w:firstLine="284"/>
        <w:rPr>
          <w:rFonts w:ascii="Century Gothic" w:hAnsi="Century Gothic"/>
          <w:noProof/>
          <w:lang w:val="es-ES"/>
        </w:rPr>
      </w:pPr>
      <w:r w:rsidRPr="002A510D">
        <w:rPr>
          <w:rFonts w:ascii="Century Gothic" w:hAnsi="Century Gothic"/>
          <w:noProof/>
          <w:lang w:val="es-ES"/>
        </w:rPr>
        <w:drawing>
          <wp:anchor distT="0" distB="0" distL="114300" distR="114300" simplePos="0" relativeHeight="251660288" behindDoc="1" locked="0" layoutInCell="1" allowOverlap="1" wp14:anchorId="0F534C61" wp14:editId="1BAB2DF7">
            <wp:simplePos x="0" y="0"/>
            <wp:positionH relativeFrom="column">
              <wp:posOffset>-661670</wp:posOffset>
            </wp:positionH>
            <wp:positionV relativeFrom="paragraph">
              <wp:posOffset>-1325718</wp:posOffset>
            </wp:positionV>
            <wp:extent cx="7945120" cy="10073640"/>
            <wp:effectExtent l="0" t="0" r="0" b="3810"/>
            <wp:wrapNone/>
            <wp:docPr id="211438856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4388564" name="Imagen 2114388564"/>
                    <pic:cNvPicPr/>
                  </pic:nvPicPr>
                  <pic:blipFill>
                    <a:blip r:embed="rId8">
                      <a:extLst>
                        <a:ext uri="{28A0092B-C50C-407E-A947-70E740481C1C}">
                          <a14:useLocalDpi xmlns:a14="http://schemas.microsoft.com/office/drawing/2010/main" val="0"/>
                        </a:ext>
                      </a:extLst>
                    </a:blip>
                    <a:stretch>
                      <a:fillRect/>
                    </a:stretch>
                  </pic:blipFill>
                  <pic:spPr>
                    <a:xfrm>
                      <a:off x="0" y="0"/>
                      <a:ext cx="7945120" cy="10073640"/>
                    </a:xfrm>
                    <a:prstGeom prst="rect">
                      <a:avLst/>
                    </a:prstGeom>
                  </pic:spPr>
                </pic:pic>
              </a:graphicData>
            </a:graphic>
            <wp14:sizeRelH relativeFrom="page">
              <wp14:pctWidth>0</wp14:pctWidth>
            </wp14:sizeRelH>
            <wp14:sizeRelV relativeFrom="page">
              <wp14:pctHeight>0</wp14:pctHeight>
            </wp14:sizeRelV>
          </wp:anchor>
        </w:drawing>
      </w:r>
      <w:r w:rsidR="00F1277B" w:rsidRPr="002A510D">
        <w:rPr>
          <w:rFonts w:ascii="Century Gothic" w:hAnsi="Century Gothic"/>
          <w:noProof/>
          <w:lang w:val="es-ES"/>
        </w:rPr>
        <mc:AlternateContent>
          <mc:Choice Requires="wps">
            <w:drawing>
              <wp:anchor distT="0" distB="0" distL="114300" distR="114300" simplePos="0" relativeHeight="251659264" behindDoc="0" locked="0" layoutInCell="1" allowOverlap="1" wp14:anchorId="17A45459" wp14:editId="1CDB97A8">
                <wp:simplePos x="0" y="0"/>
                <wp:positionH relativeFrom="column">
                  <wp:posOffset>-200660</wp:posOffset>
                </wp:positionH>
                <wp:positionV relativeFrom="paragraph">
                  <wp:posOffset>-147320</wp:posOffset>
                </wp:positionV>
                <wp:extent cx="2594708" cy="890954"/>
                <wp:effectExtent l="0" t="0" r="15240" b="23495"/>
                <wp:wrapNone/>
                <wp:docPr id="542518084" name="Cuadro de texto 3"/>
                <wp:cNvGraphicFramePr/>
                <a:graphic xmlns:a="http://schemas.openxmlformats.org/drawingml/2006/main">
                  <a:graphicData uri="http://schemas.microsoft.com/office/word/2010/wordprocessingShape">
                    <wps:wsp>
                      <wps:cNvSpPr txBox="1"/>
                      <wps:spPr>
                        <a:xfrm>
                          <a:off x="0" y="0"/>
                          <a:ext cx="2594708" cy="890954"/>
                        </a:xfrm>
                        <a:prstGeom prst="rect">
                          <a:avLst/>
                        </a:prstGeom>
                        <a:solidFill>
                          <a:schemeClr val="lt1"/>
                        </a:solidFill>
                        <a:ln w="6350">
                          <a:solidFill>
                            <a:prstClr val="black"/>
                          </a:solidFill>
                        </a:ln>
                      </wps:spPr>
                      <wps:txbx>
                        <w:txbxContent>
                          <w:p w14:paraId="117E7B14" w14:textId="04E2DC6A" w:rsidR="00C36653" w:rsidRPr="00C36653" w:rsidRDefault="00C36653" w:rsidP="00C36653">
                            <w:pPr>
                              <w:jc w:val="center"/>
                              <w:rPr>
                                <w:b/>
                                <w:bCs/>
                                <w:sz w:val="36"/>
                                <w:szCs w:val="36"/>
                                <w:lang w:val="es-ES"/>
                              </w:rPr>
                            </w:pPr>
                            <w:r w:rsidRPr="00C36653">
                              <w:rPr>
                                <w:b/>
                                <w:bCs/>
                                <w:sz w:val="36"/>
                                <w:szCs w:val="36"/>
                                <w:lang w:val="es-ES"/>
                              </w:rPr>
                              <w:t>Aquí</w:t>
                            </w:r>
                          </w:p>
                          <w:p w14:paraId="4F7770E7" w14:textId="397E1E7B" w:rsidR="00C36653" w:rsidRPr="00C36653" w:rsidRDefault="00C36653" w:rsidP="00C36653">
                            <w:pPr>
                              <w:jc w:val="center"/>
                              <w:rPr>
                                <w:b/>
                                <w:bCs/>
                                <w:sz w:val="36"/>
                                <w:szCs w:val="36"/>
                                <w:lang w:val="es-ES"/>
                              </w:rPr>
                            </w:pPr>
                            <w:r w:rsidRPr="00C36653">
                              <w:rPr>
                                <w:b/>
                                <w:bCs/>
                                <w:sz w:val="36"/>
                                <w:szCs w:val="36"/>
                                <w:lang w:val="es-ES"/>
                              </w:rPr>
                              <w:t>Logo del CORVEC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7A45459" id="_x0000_t202" coordsize="21600,21600" o:spt="202" path="m,l,21600r21600,l21600,xe">
                <v:stroke joinstyle="miter"/>
                <v:path gradientshapeok="t" o:connecttype="rect"/>
              </v:shapetype>
              <v:shape id="Cuadro de texto 3" o:spid="_x0000_s1026" type="#_x0000_t202" style="position:absolute;left:0;text-align:left;margin-left:-15.8pt;margin-top:-11.6pt;width:204.3pt;height:70.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" fillcolor="white [3201]" strokeweight=".5pt">
                <v:textbox>
                  <w:txbxContent>
                    <w:p w14:paraId="117E7B14" w14:textId="04E2DC6A" w:rsidR="00C36653" w:rsidRPr="00C36653" w:rsidRDefault="00C36653" w:rsidP="00C36653">
                      <w:pPr>
                        <w:jc w:val="center"/>
                        <w:rPr>
                          <w:b/>
                          <w:bCs/>
                          <w:sz w:val="36"/>
                          <w:szCs w:val="36"/>
                          <w:lang w:val="es-ES"/>
                        </w:rPr>
                      </w:pPr>
                      <w:r w:rsidRPr="00C36653">
                        <w:rPr>
                          <w:b/>
                          <w:bCs/>
                          <w:sz w:val="36"/>
                          <w:szCs w:val="36"/>
                          <w:lang w:val="es-ES"/>
                        </w:rPr>
                        <w:t>Aquí</w:t>
                      </w:r>
                    </w:p>
                    <w:p w14:paraId="4F7770E7" w14:textId="397E1E7B" w:rsidR="00C36653" w:rsidRPr="00C36653" w:rsidRDefault="00C36653" w:rsidP="00C36653">
                      <w:pPr>
                        <w:jc w:val="center"/>
                        <w:rPr>
                          <w:b/>
                          <w:bCs/>
                          <w:sz w:val="36"/>
                          <w:szCs w:val="36"/>
                          <w:lang w:val="es-ES"/>
                        </w:rPr>
                      </w:pPr>
                      <w:r w:rsidRPr="00C36653">
                        <w:rPr>
                          <w:b/>
                          <w:bCs/>
                          <w:sz w:val="36"/>
                          <w:szCs w:val="36"/>
                          <w:lang w:val="es-ES"/>
                        </w:rPr>
                        <w:t>Logo del CORVEC</w:t>
                      </w:r>
                    </w:p>
                  </w:txbxContent>
                </v:textbox>
              </v:shape>
            </w:pict>
          </mc:Fallback>
        </mc:AlternateContent>
      </w:r>
    </w:p>
    <w:p w14:paraId="5F0E2058" w14:textId="0D2D088F" w:rsidR="00C36653" w:rsidRPr="002A510D" w:rsidRDefault="00C36653" w:rsidP="00790ABD">
      <w:pPr>
        <w:ind w:firstLine="284"/>
        <w:rPr>
          <w:rFonts w:ascii="Century Gothic" w:hAnsi="Century Gothic"/>
          <w:noProof/>
          <w:lang w:val="es-ES"/>
        </w:rPr>
      </w:pPr>
    </w:p>
    <w:p w14:paraId="44E70B3F" w14:textId="344697C0" w:rsidR="00C36653" w:rsidRPr="002A510D" w:rsidRDefault="00C36653" w:rsidP="00790ABD">
      <w:pPr>
        <w:ind w:firstLine="284"/>
        <w:rPr>
          <w:rFonts w:ascii="Century Gothic" w:hAnsi="Century Gothic"/>
          <w:noProof/>
          <w:lang w:val="es-ES"/>
        </w:rPr>
      </w:pPr>
    </w:p>
    <w:p w14:paraId="207410E3" w14:textId="6CC49596" w:rsidR="00C36653" w:rsidRPr="002A510D" w:rsidRDefault="00C36653" w:rsidP="00790ABD">
      <w:pPr>
        <w:ind w:firstLine="284"/>
        <w:rPr>
          <w:rFonts w:ascii="Century Gothic" w:hAnsi="Century Gothic"/>
          <w:noProof/>
          <w:lang w:val="es-ES"/>
        </w:rPr>
      </w:pPr>
    </w:p>
    <w:p w14:paraId="6977BEAC" w14:textId="77777777" w:rsidR="00C36653" w:rsidRPr="002A510D" w:rsidRDefault="00C36653" w:rsidP="00790ABD">
      <w:pPr>
        <w:ind w:firstLine="284"/>
        <w:rPr>
          <w:rFonts w:ascii="Century Gothic" w:hAnsi="Century Gothic"/>
          <w:noProof/>
          <w:lang w:val="es-ES"/>
        </w:rPr>
      </w:pPr>
    </w:p>
    <w:p w14:paraId="6C89A576" w14:textId="77777777" w:rsidR="00C36653" w:rsidRPr="002A510D" w:rsidRDefault="00C36653" w:rsidP="00790ABD">
      <w:pPr>
        <w:ind w:firstLine="284"/>
        <w:rPr>
          <w:rFonts w:ascii="Century Gothic" w:hAnsi="Century Gothic"/>
          <w:noProof/>
          <w:lang w:val="es-ES"/>
        </w:rPr>
      </w:pPr>
    </w:p>
    <w:p w14:paraId="7FFE5CF1" w14:textId="2EE8925E" w:rsidR="00C36653" w:rsidRPr="002A510D" w:rsidRDefault="00C36653" w:rsidP="00790ABD">
      <w:pPr>
        <w:ind w:firstLine="284"/>
        <w:jc w:val="center"/>
        <w:rPr>
          <w:rFonts w:ascii="Century Gothic" w:hAnsi="Century Gothic" w:cs="Arial"/>
          <w:b/>
          <w:bCs/>
          <w:sz w:val="144"/>
          <w:szCs w:val="144"/>
        </w:rPr>
      </w:pPr>
      <w:r w:rsidRPr="002A510D">
        <w:rPr>
          <w:rFonts w:ascii="Century Gothic" w:hAnsi="Century Gothic" w:cs="Arial"/>
          <w:b/>
          <w:bCs/>
          <w:sz w:val="144"/>
          <w:szCs w:val="144"/>
        </w:rPr>
        <w:t>Informe</w:t>
      </w:r>
    </w:p>
    <w:p w14:paraId="06CF8F09" w14:textId="12611213" w:rsidR="00C36653" w:rsidRPr="002A510D" w:rsidRDefault="00C36653" w:rsidP="00790ABD">
      <w:pPr>
        <w:ind w:firstLine="284"/>
        <w:jc w:val="center"/>
        <w:rPr>
          <w:rFonts w:ascii="Century Gothic" w:hAnsi="Century Gothic"/>
          <w:b/>
          <w:bCs/>
          <w:sz w:val="56"/>
          <w:szCs w:val="56"/>
        </w:rPr>
      </w:pPr>
      <w:r w:rsidRPr="002A510D">
        <w:rPr>
          <w:rFonts w:ascii="Century Gothic" w:hAnsi="Century Gothic" w:cs="Arial"/>
          <w:b/>
          <w:bCs/>
          <w:sz w:val="56"/>
          <w:szCs w:val="56"/>
        </w:rPr>
        <w:t>Oferta educativa y demanda del sector productivo</w:t>
      </w:r>
    </w:p>
    <w:p w14:paraId="70B75676" w14:textId="5BBA1B9A" w:rsidR="00C36653" w:rsidRPr="002222CE" w:rsidRDefault="00C36653" w:rsidP="00790ABD">
      <w:pPr>
        <w:ind w:firstLine="284"/>
        <w:jc w:val="center"/>
        <w:rPr>
          <w:rFonts w:ascii="Century Gothic" w:hAnsi="Century Gothic" w:cs="Arial"/>
          <w:b/>
          <w:bCs/>
          <w:sz w:val="56"/>
          <w:szCs w:val="56"/>
        </w:rPr>
      </w:pPr>
      <w:r w:rsidRPr="002A510D">
        <w:rPr>
          <w:rFonts w:ascii="Century Gothic" w:hAnsi="Century Gothic" w:cs="Arial"/>
          <w:b/>
          <w:bCs/>
          <w:sz w:val="56"/>
          <w:szCs w:val="56"/>
        </w:rPr>
        <w:t xml:space="preserve">CORVEC </w:t>
      </w:r>
      <w:r w:rsidR="00385E4D" w:rsidRPr="002A510D">
        <w:rPr>
          <w:rFonts w:ascii="Century Gothic" w:hAnsi="Century Gothic" w:cs="Arial"/>
          <w:b/>
          <w:bCs/>
          <w:sz w:val="36"/>
          <w:szCs w:val="36"/>
        </w:rPr>
        <w:t>(anotar nombre)</w:t>
      </w:r>
    </w:p>
    <w:p w14:paraId="2763F003" w14:textId="77777777" w:rsidR="006A5AFC" w:rsidRPr="002A510D" w:rsidRDefault="006A5AFC" w:rsidP="00790ABD">
      <w:pPr>
        <w:ind w:firstLine="284"/>
        <w:rPr>
          <w:rFonts w:ascii="Century Gothic" w:hAnsi="Century Gothic"/>
          <w:noProof/>
          <w:lang w:val="es-ES"/>
        </w:rPr>
      </w:pPr>
    </w:p>
    <w:p w14:paraId="0FF1830C" w14:textId="77777777" w:rsidR="00411660" w:rsidRPr="002A510D" w:rsidRDefault="00411660" w:rsidP="00790ABD">
      <w:pPr>
        <w:ind w:firstLine="284"/>
        <w:rPr>
          <w:rFonts w:ascii="Century Gothic" w:hAnsi="Century Gothic"/>
          <w:noProof/>
          <w:lang w:val="es-ES"/>
        </w:rPr>
      </w:pPr>
    </w:p>
    <w:p w14:paraId="7748876E" w14:textId="77777777" w:rsidR="00C36653" w:rsidRPr="002A510D" w:rsidRDefault="00C36653" w:rsidP="00790ABD">
      <w:pPr>
        <w:ind w:firstLine="284"/>
        <w:rPr>
          <w:rFonts w:ascii="Century Gothic" w:hAnsi="Century Gothic"/>
          <w:noProof/>
          <w:lang w:val="es-ES"/>
        </w:rPr>
      </w:pPr>
    </w:p>
    <w:p w14:paraId="3F9DA126" w14:textId="77777777" w:rsidR="00C36653" w:rsidRPr="002A510D" w:rsidRDefault="00C36653" w:rsidP="00790ABD">
      <w:pPr>
        <w:ind w:firstLine="284"/>
        <w:rPr>
          <w:rFonts w:ascii="Century Gothic" w:hAnsi="Century Gothic"/>
          <w:noProof/>
          <w:lang w:val="es-ES"/>
        </w:rPr>
      </w:pPr>
    </w:p>
    <w:p w14:paraId="22C597E2" w14:textId="77777777" w:rsidR="00C36653" w:rsidRPr="002A510D" w:rsidRDefault="00C36653" w:rsidP="00790ABD">
      <w:pPr>
        <w:ind w:firstLine="284"/>
        <w:rPr>
          <w:rFonts w:ascii="Century Gothic" w:hAnsi="Century Gothic"/>
          <w:noProof/>
          <w:lang w:val="es-ES"/>
        </w:rPr>
      </w:pPr>
    </w:p>
    <w:p w14:paraId="3E42F822" w14:textId="77777777" w:rsidR="00C36653" w:rsidRPr="002A510D" w:rsidRDefault="00C36653" w:rsidP="00790ABD">
      <w:pPr>
        <w:ind w:firstLine="284"/>
        <w:rPr>
          <w:rFonts w:ascii="Century Gothic" w:hAnsi="Century Gothic"/>
          <w:noProof/>
          <w:lang w:val="es-ES"/>
        </w:rPr>
      </w:pPr>
    </w:p>
    <w:p w14:paraId="744081D8" w14:textId="77777777" w:rsidR="00C36653" w:rsidRPr="002A510D" w:rsidRDefault="00C36653" w:rsidP="00790ABD">
      <w:pPr>
        <w:ind w:firstLine="284"/>
        <w:rPr>
          <w:rFonts w:ascii="Century Gothic" w:hAnsi="Century Gothic"/>
          <w:noProof/>
          <w:lang w:val="es-ES"/>
        </w:rPr>
      </w:pPr>
    </w:p>
    <w:p w14:paraId="5902837A" w14:textId="77777777" w:rsidR="00C36653" w:rsidRPr="002A510D" w:rsidRDefault="00C36653" w:rsidP="00790ABD">
      <w:pPr>
        <w:ind w:firstLine="284"/>
        <w:rPr>
          <w:rFonts w:ascii="Century Gothic" w:hAnsi="Century Gothic"/>
          <w:noProof/>
          <w:lang w:val="es-ES"/>
        </w:rPr>
      </w:pPr>
    </w:p>
    <w:p w14:paraId="1212298F" w14:textId="0D97F907" w:rsidR="00C36653" w:rsidRPr="002A510D" w:rsidRDefault="00C36653" w:rsidP="00790ABD">
      <w:pPr>
        <w:ind w:firstLine="284"/>
        <w:jc w:val="right"/>
        <w:rPr>
          <w:rFonts w:ascii="Century Gothic" w:hAnsi="Century Gothic" w:cs="Arial"/>
          <w:b/>
          <w:bCs/>
          <w:sz w:val="56"/>
          <w:szCs w:val="56"/>
        </w:rPr>
      </w:pPr>
      <w:r w:rsidRPr="002A510D">
        <w:rPr>
          <w:rFonts w:ascii="Century Gothic" w:hAnsi="Century Gothic" w:cs="Arial"/>
          <w:b/>
          <w:bCs/>
          <w:sz w:val="56"/>
          <w:szCs w:val="56"/>
        </w:rPr>
        <w:t>- 2025 -</w:t>
      </w:r>
    </w:p>
    <w:p w14:paraId="356C46BB" w14:textId="77777777" w:rsidR="00C36653" w:rsidRPr="002A510D" w:rsidRDefault="00C36653" w:rsidP="00790ABD">
      <w:pPr>
        <w:ind w:firstLine="284"/>
        <w:rPr>
          <w:rFonts w:ascii="Century Gothic" w:hAnsi="Century Gothic"/>
          <w:noProof/>
          <w:lang w:val="es-ES"/>
        </w:rPr>
      </w:pPr>
    </w:p>
    <w:p w14:paraId="48D7BFF7" w14:textId="77777777" w:rsidR="00C36653" w:rsidRPr="002A510D" w:rsidRDefault="00C36653" w:rsidP="00790ABD">
      <w:pPr>
        <w:ind w:firstLine="284"/>
        <w:rPr>
          <w:rFonts w:ascii="Century Gothic" w:hAnsi="Century Gothic"/>
          <w:noProof/>
          <w:lang w:val="es-ES"/>
        </w:rPr>
        <w:sectPr w:rsidR="00C36653" w:rsidRPr="002A510D" w:rsidSect="00C36653">
          <w:headerReference w:type="default" r:id="rId9"/>
          <w:footerReference w:type="default" r:id="rId10"/>
          <w:pgSz w:w="12240" w:h="15840"/>
          <w:pgMar w:top="720" w:right="720" w:bottom="720" w:left="720" w:header="794" w:footer="510" w:gutter="0"/>
          <w:cols w:space="708"/>
          <w:docGrid w:linePitch="360"/>
        </w:sectPr>
      </w:pPr>
    </w:p>
    <w:p w14:paraId="5096679A" w14:textId="426C8FF5" w:rsidR="00D24CFB" w:rsidRPr="002A510D" w:rsidRDefault="00D24CFB" w:rsidP="00790ABD">
      <w:pPr>
        <w:pStyle w:val="Textoindependiente"/>
        <w:spacing w:before="100" w:beforeAutospacing="1" w:after="100" w:afterAutospacing="1" w:line="360" w:lineRule="auto"/>
        <w:ind w:firstLine="284"/>
        <w:contextualSpacing/>
        <w:rPr>
          <w:rFonts w:ascii="Century Gothic" w:eastAsiaTheme="majorEastAsia" w:hAnsi="Century Gothic" w:cstheme="majorBidi"/>
          <w:color w:val="0F4761" w:themeColor="accent1" w:themeShade="BF"/>
          <w:kern w:val="2"/>
          <w:sz w:val="36"/>
          <w:szCs w:val="36"/>
          <w:lang w:val="es-CR"/>
          <w14:ligatures w14:val="standardContextual"/>
        </w:rPr>
      </w:pPr>
      <w:r w:rsidRPr="002A510D">
        <w:rPr>
          <w:rFonts w:ascii="Century Gothic" w:eastAsiaTheme="majorEastAsia" w:hAnsi="Century Gothic" w:cstheme="majorBidi"/>
          <w:color w:val="0F4761" w:themeColor="accent1" w:themeShade="BF"/>
          <w:kern w:val="2"/>
          <w:sz w:val="36"/>
          <w:szCs w:val="36"/>
          <w:lang w:val="es-CR"/>
          <w14:ligatures w14:val="standardContextual"/>
        </w:rPr>
        <w:lastRenderedPageBreak/>
        <w:t>Resumen ejecutivo</w:t>
      </w:r>
    </w:p>
    <w:p w14:paraId="351162FA" w14:textId="77777777" w:rsidR="00D24CFB" w:rsidRPr="002A510D" w:rsidRDefault="00D24CFB" w:rsidP="00790ABD">
      <w:pPr>
        <w:pStyle w:val="Textoindependiente"/>
        <w:spacing w:before="100" w:beforeAutospacing="1" w:after="100" w:afterAutospacing="1" w:line="360" w:lineRule="auto"/>
        <w:ind w:firstLine="284"/>
        <w:contextualSpacing/>
        <w:rPr>
          <w:rFonts w:ascii="Century Gothic" w:eastAsia="Arial MT" w:hAnsi="Century Gothic" w:cs="Arial MT"/>
          <w:bCs/>
          <w:sz w:val="22"/>
          <w:szCs w:val="22"/>
          <w:lang w:val="es-CR"/>
        </w:rPr>
      </w:pPr>
    </w:p>
    <w:p w14:paraId="1067D7AC" w14:textId="43651DBF" w:rsidR="006571CB" w:rsidRPr="002A510D" w:rsidRDefault="006571CB" w:rsidP="00790ABD">
      <w:pPr>
        <w:pStyle w:val="Textoindependiente"/>
        <w:spacing w:before="100" w:beforeAutospacing="1" w:after="100" w:afterAutospacing="1" w:line="360" w:lineRule="auto"/>
        <w:ind w:firstLine="284"/>
        <w:contextualSpacing/>
        <w:rPr>
          <w:rFonts w:ascii="Century Gothic" w:eastAsia="Arial MT" w:hAnsi="Century Gothic" w:cs="Arial MT"/>
          <w:bCs/>
          <w:sz w:val="22"/>
          <w:szCs w:val="22"/>
          <w:lang w:val="es-CR"/>
        </w:rPr>
      </w:pPr>
      <w:r w:rsidRPr="002A510D">
        <w:rPr>
          <w:rFonts w:ascii="Century Gothic" w:eastAsia="Arial MT" w:hAnsi="Century Gothic" w:cs="Arial MT"/>
          <w:bCs/>
          <w:sz w:val="22"/>
          <w:szCs w:val="22"/>
          <w:lang w:val="es-CR"/>
        </w:rPr>
        <w:t xml:space="preserve">Un resumen ejecutivo </w:t>
      </w:r>
      <w:r w:rsidR="00D15555" w:rsidRPr="002A510D">
        <w:rPr>
          <w:rFonts w:ascii="Century Gothic" w:eastAsia="Arial MT" w:hAnsi="Century Gothic" w:cs="Arial MT"/>
          <w:bCs/>
          <w:sz w:val="22"/>
          <w:szCs w:val="22"/>
          <w:lang w:val="es-CR"/>
        </w:rPr>
        <w:t>es una</w:t>
      </w:r>
      <w:r w:rsidR="009634FD" w:rsidRPr="002A510D">
        <w:rPr>
          <w:rFonts w:ascii="Century Gothic" w:eastAsia="Arial MT" w:hAnsi="Century Gothic" w:cs="Arial MT"/>
          <w:bCs/>
          <w:sz w:val="22"/>
          <w:szCs w:val="22"/>
          <w:lang w:val="es-CR"/>
        </w:rPr>
        <w:t xml:space="preserve"> presentación general y breve </w:t>
      </w:r>
      <w:r w:rsidR="00D15555" w:rsidRPr="002A510D">
        <w:rPr>
          <w:rFonts w:ascii="Century Gothic" w:eastAsia="Arial MT" w:hAnsi="Century Gothic" w:cs="Arial MT"/>
          <w:bCs/>
          <w:sz w:val="22"/>
          <w:szCs w:val="22"/>
          <w:lang w:val="es-CR"/>
        </w:rPr>
        <w:t>del informe</w:t>
      </w:r>
      <w:r w:rsidR="009634FD" w:rsidRPr="002A510D">
        <w:rPr>
          <w:rFonts w:ascii="Century Gothic" w:eastAsia="Arial MT" w:hAnsi="Century Gothic" w:cs="Arial MT"/>
          <w:bCs/>
          <w:sz w:val="22"/>
          <w:szCs w:val="22"/>
          <w:lang w:val="es-CR"/>
        </w:rPr>
        <w:t>.</w:t>
      </w:r>
      <w:r w:rsidR="00D15555" w:rsidRPr="002A510D">
        <w:rPr>
          <w:rFonts w:ascii="Century Gothic" w:eastAsia="Arial MT" w:hAnsi="Century Gothic" w:cs="Arial MT"/>
          <w:bCs/>
          <w:sz w:val="22"/>
          <w:szCs w:val="22"/>
          <w:lang w:val="es-CR"/>
        </w:rPr>
        <w:t xml:space="preserve"> </w:t>
      </w:r>
      <w:r w:rsidRPr="002A510D">
        <w:rPr>
          <w:rFonts w:ascii="Century Gothic" w:eastAsia="Arial MT" w:hAnsi="Century Gothic" w:cs="Arial MT"/>
          <w:bCs/>
          <w:sz w:val="22"/>
          <w:szCs w:val="22"/>
          <w:lang w:val="es-CR"/>
        </w:rPr>
        <w:t xml:space="preserve">Su objetivo es que el lector pueda tener una visión general del </w:t>
      </w:r>
      <w:r w:rsidR="00213338" w:rsidRPr="002A510D">
        <w:rPr>
          <w:rFonts w:ascii="Century Gothic" w:eastAsia="Arial MT" w:hAnsi="Century Gothic" w:cs="Arial MT"/>
          <w:bCs/>
          <w:sz w:val="22"/>
          <w:szCs w:val="22"/>
          <w:lang w:val="es-CR"/>
        </w:rPr>
        <w:t xml:space="preserve">contenido del </w:t>
      </w:r>
      <w:r w:rsidRPr="002A510D">
        <w:rPr>
          <w:rFonts w:ascii="Century Gothic" w:eastAsia="Arial MT" w:hAnsi="Century Gothic" w:cs="Arial MT"/>
          <w:bCs/>
          <w:sz w:val="22"/>
          <w:szCs w:val="22"/>
          <w:lang w:val="es-CR"/>
        </w:rPr>
        <w:t>documento y se interese por leerlo completo</w:t>
      </w:r>
      <w:r w:rsidR="00027CA5">
        <w:rPr>
          <w:rFonts w:ascii="Century Gothic" w:eastAsia="Arial MT" w:hAnsi="Century Gothic" w:cs="Arial MT"/>
          <w:bCs/>
          <w:sz w:val="22"/>
          <w:szCs w:val="22"/>
          <w:lang w:val="es-CR"/>
        </w:rPr>
        <w:t>.</w:t>
      </w:r>
    </w:p>
    <w:p w14:paraId="27C1DBC5" w14:textId="77777777" w:rsidR="006571CB" w:rsidRPr="002A510D" w:rsidRDefault="006571CB" w:rsidP="00790ABD">
      <w:pPr>
        <w:pStyle w:val="Textoindependiente"/>
        <w:spacing w:before="100" w:beforeAutospacing="1" w:after="100" w:afterAutospacing="1" w:line="360" w:lineRule="auto"/>
        <w:ind w:firstLine="284"/>
        <w:contextualSpacing/>
        <w:rPr>
          <w:rFonts w:ascii="Century Gothic" w:eastAsia="Arial MT" w:hAnsi="Century Gothic" w:cs="Arial MT"/>
          <w:bCs/>
          <w:sz w:val="22"/>
          <w:szCs w:val="22"/>
          <w:lang w:val="es-CR"/>
        </w:rPr>
      </w:pPr>
    </w:p>
    <w:p w14:paraId="627D6BEB" w14:textId="77777777" w:rsidR="00D15555" w:rsidRPr="002A510D" w:rsidRDefault="00D15555" w:rsidP="00790ABD">
      <w:pPr>
        <w:pStyle w:val="Textoindependiente"/>
        <w:spacing w:before="100" w:beforeAutospacing="1" w:after="100" w:afterAutospacing="1" w:line="360" w:lineRule="auto"/>
        <w:ind w:firstLine="284"/>
        <w:contextualSpacing/>
        <w:rPr>
          <w:rFonts w:ascii="Century Gothic" w:eastAsia="Arial MT" w:hAnsi="Century Gothic" w:cs="Arial MT"/>
          <w:bCs/>
          <w:sz w:val="22"/>
          <w:szCs w:val="22"/>
          <w:lang w:val="es-CR"/>
        </w:rPr>
      </w:pPr>
      <w:r w:rsidRPr="002A510D">
        <w:rPr>
          <w:rFonts w:ascii="Century Gothic" w:eastAsia="Arial MT" w:hAnsi="Century Gothic" w:cs="Arial MT"/>
          <w:bCs/>
          <w:sz w:val="22"/>
          <w:szCs w:val="22"/>
          <w:lang w:val="es-CR"/>
        </w:rPr>
        <w:t>Este resumen debe resaltar la descripción y el porqué de este informe, los principales hallazgos de la investigación y un resumen de las conclusiones.  No se deben incluir cuadros, gráficos, subtítulos, ni citas. (no más de 250 palabras)</w:t>
      </w:r>
    </w:p>
    <w:p w14:paraId="00A20A37" w14:textId="77777777" w:rsidR="00D15555" w:rsidRPr="002A510D" w:rsidRDefault="00D15555" w:rsidP="00790ABD">
      <w:pPr>
        <w:pStyle w:val="Textoindependiente"/>
        <w:spacing w:before="100" w:beforeAutospacing="1" w:after="100" w:afterAutospacing="1" w:line="360" w:lineRule="auto"/>
        <w:ind w:firstLine="284"/>
        <w:contextualSpacing/>
        <w:rPr>
          <w:rFonts w:ascii="Century Gothic" w:eastAsia="Arial MT" w:hAnsi="Century Gothic" w:cs="Arial MT"/>
          <w:bCs/>
          <w:sz w:val="22"/>
          <w:szCs w:val="22"/>
          <w:lang w:val="es-CR"/>
        </w:rPr>
      </w:pPr>
    </w:p>
    <w:p w14:paraId="0F203AD3" w14:textId="77777777" w:rsidR="00D15555" w:rsidRPr="002A510D" w:rsidRDefault="00D15555" w:rsidP="00790ABD">
      <w:pPr>
        <w:pStyle w:val="Textoindependiente"/>
        <w:spacing w:before="100" w:beforeAutospacing="1" w:after="100" w:afterAutospacing="1" w:line="360" w:lineRule="auto"/>
        <w:ind w:firstLine="284"/>
        <w:contextualSpacing/>
        <w:rPr>
          <w:rFonts w:ascii="Century Gothic" w:eastAsia="Arial MT" w:hAnsi="Century Gothic" w:cs="Arial MT"/>
          <w:bCs/>
          <w:sz w:val="22"/>
          <w:szCs w:val="22"/>
          <w:lang w:val="es-CR"/>
        </w:rPr>
      </w:pPr>
    </w:p>
    <w:p w14:paraId="69FEB7E2" w14:textId="77777777" w:rsidR="006F1BB2" w:rsidRPr="002A510D" w:rsidRDefault="006F1BB2" w:rsidP="00790ABD">
      <w:pPr>
        <w:tabs>
          <w:tab w:val="left" w:pos="3600"/>
        </w:tabs>
        <w:spacing w:before="100" w:beforeAutospacing="1" w:after="100" w:afterAutospacing="1" w:line="360" w:lineRule="auto"/>
        <w:ind w:firstLine="284"/>
        <w:contextualSpacing/>
        <w:rPr>
          <w:rFonts w:ascii="Century Gothic" w:hAnsi="Century Gothic"/>
          <w:bCs/>
          <w:noProof/>
          <w:lang w:val="es-ES"/>
        </w:rPr>
      </w:pPr>
    </w:p>
    <w:p w14:paraId="4200F4E5" w14:textId="53EE12FA" w:rsidR="00D24CFB" w:rsidRPr="002A510D" w:rsidRDefault="00D24CFB" w:rsidP="00790ABD">
      <w:pPr>
        <w:tabs>
          <w:tab w:val="left" w:pos="3600"/>
        </w:tabs>
        <w:spacing w:before="100" w:beforeAutospacing="1" w:after="100" w:afterAutospacing="1" w:line="360" w:lineRule="auto"/>
        <w:ind w:firstLine="284"/>
        <w:contextualSpacing/>
        <w:rPr>
          <w:rFonts w:ascii="Century Gothic" w:hAnsi="Century Gothic"/>
          <w:b/>
          <w:bCs/>
          <w:noProof/>
          <w:sz w:val="32"/>
          <w:szCs w:val="32"/>
          <w:lang w:val="es-ES"/>
        </w:rPr>
      </w:pPr>
      <w:r w:rsidRPr="002A510D">
        <w:rPr>
          <w:rFonts w:ascii="Century Gothic" w:hAnsi="Century Gothic"/>
          <w:b/>
          <w:bCs/>
          <w:noProof/>
          <w:sz w:val="32"/>
          <w:szCs w:val="32"/>
          <w:lang w:val="es-ES"/>
        </w:rPr>
        <w:br w:type="page"/>
      </w:r>
    </w:p>
    <w:p w14:paraId="20CB387C" w14:textId="631F6683" w:rsidR="00C36653" w:rsidRPr="002A510D" w:rsidRDefault="00C36653" w:rsidP="00790ABD">
      <w:pPr>
        <w:spacing w:before="100" w:beforeAutospacing="1" w:after="100" w:afterAutospacing="1" w:line="360" w:lineRule="auto"/>
        <w:ind w:firstLine="284"/>
        <w:contextualSpacing/>
        <w:rPr>
          <w:rFonts w:ascii="Century Gothic" w:eastAsiaTheme="majorEastAsia" w:hAnsi="Century Gothic" w:cstheme="majorBidi"/>
          <w:color w:val="0F4761" w:themeColor="accent1" w:themeShade="BF"/>
          <w:sz w:val="36"/>
          <w:szCs w:val="36"/>
        </w:rPr>
      </w:pPr>
      <w:r w:rsidRPr="002A510D">
        <w:rPr>
          <w:rFonts w:ascii="Century Gothic" w:eastAsiaTheme="majorEastAsia" w:hAnsi="Century Gothic" w:cstheme="majorBidi"/>
          <w:color w:val="0F4761" w:themeColor="accent1" w:themeShade="BF"/>
          <w:sz w:val="36"/>
          <w:szCs w:val="36"/>
        </w:rPr>
        <w:lastRenderedPageBreak/>
        <w:t>Tabla de contenidos</w:t>
      </w:r>
    </w:p>
    <w:sdt>
      <w:sdtPr>
        <w:rPr>
          <w:rFonts w:asciiTheme="minorHAnsi" w:eastAsiaTheme="minorEastAsia" w:hAnsiTheme="minorHAnsi" w:cstheme="minorBidi"/>
          <w:color w:val="auto"/>
          <w:sz w:val="22"/>
          <w:szCs w:val="22"/>
          <w:lang w:val="es-ES"/>
        </w:rPr>
        <w:id w:val="-1797901907"/>
        <w:docPartObj>
          <w:docPartGallery w:val="Table of Contents"/>
          <w:docPartUnique/>
        </w:docPartObj>
      </w:sdtPr>
      <w:sdtEndPr>
        <w:rPr>
          <w:b/>
          <w:bCs/>
        </w:rPr>
      </w:sdtEndPr>
      <w:sdtContent>
        <w:p w14:paraId="5514D92F" w14:textId="31903A90" w:rsidR="00CE6904" w:rsidRPr="00CE6904" w:rsidRDefault="00CE6904" w:rsidP="00790ABD">
          <w:pPr>
            <w:pStyle w:val="TtuloTDC"/>
            <w:ind w:firstLine="284"/>
            <w:rPr>
              <w:sz w:val="22"/>
              <w:szCs w:val="22"/>
            </w:rPr>
          </w:pPr>
        </w:p>
        <w:p w14:paraId="039D0F61" w14:textId="70FB9625" w:rsidR="00982481" w:rsidRDefault="00CE6904">
          <w:pPr>
            <w:pStyle w:val="TDC1"/>
            <w:rPr>
              <w:noProof/>
              <w:kern w:val="2"/>
              <w:sz w:val="24"/>
              <w:szCs w:val="24"/>
              <w:lang w:eastAsia="es-CR"/>
              <w14:ligatures w14:val="standardContextual"/>
            </w:rPr>
          </w:pPr>
          <w:r>
            <w:fldChar w:fldCharType="begin"/>
          </w:r>
          <w:r>
            <w:instrText xml:space="preserve"> TOC \o "1-3" \h \z \u </w:instrText>
          </w:r>
          <w:r>
            <w:fldChar w:fldCharType="separate"/>
          </w:r>
          <w:hyperlink w:anchor="_Toc194066782" w:history="1">
            <w:r w:rsidR="00982481" w:rsidRPr="00EA33F5">
              <w:rPr>
                <w:rStyle w:val="Hipervnculo"/>
                <w:rFonts w:ascii="Century Gothic" w:hAnsi="Century Gothic"/>
                <w:noProof/>
              </w:rPr>
              <w:t>Tabla de siglas y acrónimos</w:t>
            </w:r>
            <w:r w:rsidR="00982481">
              <w:rPr>
                <w:noProof/>
                <w:webHidden/>
              </w:rPr>
              <w:tab/>
            </w:r>
            <w:r w:rsidR="00982481">
              <w:rPr>
                <w:noProof/>
                <w:webHidden/>
              </w:rPr>
              <w:fldChar w:fldCharType="begin"/>
            </w:r>
            <w:r w:rsidR="00982481">
              <w:rPr>
                <w:noProof/>
                <w:webHidden/>
              </w:rPr>
              <w:instrText xml:space="preserve"> PAGEREF _Toc194066782 \h </w:instrText>
            </w:r>
            <w:r w:rsidR="00982481">
              <w:rPr>
                <w:noProof/>
                <w:webHidden/>
              </w:rPr>
            </w:r>
            <w:r w:rsidR="00982481">
              <w:rPr>
                <w:noProof/>
                <w:webHidden/>
              </w:rPr>
              <w:fldChar w:fldCharType="separate"/>
            </w:r>
            <w:r w:rsidR="00982481">
              <w:rPr>
                <w:noProof/>
                <w:webHidden/>
              </w:rPr>
              <w:t>vii</w:t>
            </w:r>
            <w:r w:rsidR="00982481">
              <w:rPr>
                <w:noProof/>
                <w:webHidden/>
              </w:rPr>
              <w:fldChar w:fldCharType="end"/>
            </w:r>
          </w:hyperlink>
        </w:p>
        <w:p w14:paraId="3B63A467" w14:textId="78EF3932" w:rsidR="00982481" w:rsidRDefault="00982481">
          <w:pPr>
            <w:pStyle w:val="TDC1"/>
            <w:rPr>
              <w:noProof/>
              <w:kern w:val="2"/>
              <w:sz w:val="24"/>
              <w:szCs w:val="24"/>
              <w:lang w:eastAsia="es-CR"/>
              <w14:ligatures w14:val="standardContextual"/>
            </w:rPr>
          </w:pPr>
          <w:hyperlink w:anchor="_Toc194066783" w:history="1">
            <w:r w:rsidRPr="00EA33F5">
              <w:rPr>
                <w:rStyle w:val="Hipervnculo"/>
                <w:rFonts w:ascii="Century Gothic" w:hAnsi="Century Gothic"/>
                <w:b/>
                <w:bCs/>
                <w:noProof/>
              </w:rPr>
              <w:t>Capítulo 1. Introducción</w:t>
            </w:r>
            <w:r>
              <w:rPr>
                <w:noProof/>
                <w:webHidden/>
              </w:rPr>
              <w:tab/>
            </w:r>
            <w:r>
              <w:rPr>
                <w:noProof/>
                <w:webHidden/>
              </w:rPr>
              <w:fldChar w:fldCharType="begin"/>
            </w:r>
            <w:r>
              <w:rPr>
                <w:noProof/>
                <w:webHidden/>
              </w:rPr>
              <w:instrText xml:space="preserve"> PAGEREF _Toc194066783 \h </w:instrText>
            </w:r>
            <w:r>
              <w:rPr>
                <w:noProof/>
                <w:webHidden/>
              </w:rPr>
            </w:r>
            <w:r>
              <w:rPr>
                <w:noProof/>
                <w:webHidden/>
              </w:rPr>
              <w:fldChar w:fldCharType="separate"/>
            </w:r>
            <w:r>
              <w:rPr>
                <w:noProof/>
                <w:webHidden/>
              </w:rPr>
              <w:t>8</w:t>
            </w:r>
            <w:r>
              <w:rPr>
                <w:noProof/>
                <w:webHidden/>
              </w:rPr>
              <w:fldChar w:fldCharType="end"/>
            </w:r>
          </w:hyperlink>
        </w:p>
        <w:p w14:paraId="78A6C4AD" w14:textId="51D20EB0" w:rsidR="00982481" w:rsidRDefault="00982481">
          <w:pPr>
            <w:pStyle w:val="TDC2"/>
            <w:tabs>
              <w:tab w:val="right" w:leader="dot" w:pos="9394"/>
            </w:tabs>
            <w:rPr>
              <w:noProof/>
              <w:kern w:val="2"/>
              <w:sz w:val="24"/>
              <w:szCs w:val="24"/>
              <w:lang w:eastAsia="es-CR"/>
              <w14:ligatures w14:val="standardContextual"/>
            </w:rPr>
          </w:pPr>
          <w:hyperlink w:anchor="_Toc194066784" w:history="1">
            <w:r w:rsidRPr="00EA33F5">
              <w:rPr>
                <w:rStyle w:val="Hipervnculo"/>
                <w:rFonts w:ascii="Century Gothic" w:hAnsi="Century Gothic"/>
                <w:noProof/>
              </w:rPr>
              <w:t>1.1 Descripción general de la investigación</w:t>
            </w:r>
            <w:r>
              <w:rPr>
                <w:noProof/>
                <w:webHidden/>
              </w:rPr>
              <w:tab/>
            </w:r>
            <w:r>
              <w:rPr>
                <w:noProof/>
                <w:webHidden/>
              </w:rPr>
              <w:fldChar w:fldCharType="begin"/>
            </w:r>
            <w:r>
              <w:rPr>
                <w:noProof/>
                <w:webHidden/>
              </w:rPr>
              <w:instrText xml:space="preserve"> PAGEREF _Toc194066784 \h </w:instrText>
            </w:r>
            <w:r>
              <w:rPr>
                <w:noProof/>
                <w:webHidden/>
              </w:rPr>
            </w:r>
            <w:r>
              <w:rPr>
                <w:noProof/>
                <w:webHidden/>
              </w:rPr>
              <w:fldChar w:fldCharType="separate"/>
            </w:r>
            <w:r>
              <w:rPr>
                <w:noProof/>
                <w:webHidden/>
              </w:rPr>
              <w:t>8</w:t>
            </w:r>
            <w:r>
              <w:rPr>
                <w:noProof/>
                <w:webHidden/>
              </w:rPr>
              <w:fldChar w:fldCharType="end"/>
            </w:r>
          </w:hyperlink>
        </w:p>
        <w:p w14:paraId="30D42912" w14:textId="6129712A" w:rsidR="00982481" w:rsidRDefault="00982481">
          <w:pPr>
            <w:pStyle w:val="TDC2"/>
            <w:tabs>
              <w:tab w:val="right" w:leader="dot" w:pos="9394"/>
            </w:tabs>
            <w:rPr>
              <w:noProof/>
              <w:kern w:val="2"/>
              <w:sz w:val="24"/>
              <w:szCs w:val="24"/>
              <w:lang w:eastAsia="es-CR"/>
              <w14:ligatures w14:val="standardContextual"/>
            </w:rPr>
          </w:pPr>
          <w:hyperlink w:anchor="_Toc194066785" w:history="1">
            <w:r w:rsidRPr="00EA33F5">
              <w:rPr>
                <w:rStyle w:val="Hipervnculo"/>
                <w:rFonts w:ascii="Century Gothic" w:hAnsi="Century Gothic"/>
                <w:noProof/>
              </w:rPr>
              <w:t>1.2 Identificación del CORVEC</w:t>
            </w:r>
            <w:r>
              <w:rPr>
                <w:noProof/>
                <w:webHidden/>
              </w:rPr>
              <w:tab/>
            </w:r>
            <w:r>
              <w:rPr>
                <w:noProof/>
                <w:webHidden/>
              </w:rPr>
              <w:fldChar w:fldCharType="begin"/>
            </w:r>
            <w:r>
              <w:rPr>
                <w:noProof/>
                <w:webHidden/>
              </w:rPr>
              <w:instrText xml:space="preserve"> PAGEREF _Toc194066785 \h </w:instrText>
            </w:r>
            <w:r>
              <w:rPr>
                <w:noProof/>
                <w:webHidden/>
              </w:rPr>
            </w:r>
            <w:r>
              <w:rPr>
                <w:noProof/>
                <w:webHidden/>
              </w:rPr>
              <w:fldChar w:fldCharType="separate"/>
            </w:r>
            <w:r>
              <w:rPr>
                <w:noProof/>
                <w:webHidden/>
              </w:rPr>
              <w:t>8</w:t>
            </w:r>
            <w:r>
              <w:rPr>
                <w:noProof/>
                <w:webHidden/>
              </w:rPr>
              <w:fldChar w:fldCharType="end"/>
            </w:r>
          </w:hyperlink>
        </w:p>
        <w:p w14:paraId="563853B5" w14:textId="46248D09" w:rsidR="00982481" w:rsidRDefault="00982481">
          <w:pPr>
            <w:pStyle w:val="TDC2"/>
            <w:tabs>
              <w:tab w:val="right" w:leader="dot" w:pos="9394"/>
            </w:tabs>
            <w:rPr>
              <w:noProof/>
              <w:kern w:val="2"/>
              <w:sz w:val="24"/>
              <w:szCs w:val="24"/>
              <w:lang w:eastAsia="es-CR"/>
              <w14:ligatures w14:val="standardContextual"/>
            </w:rPr>
          </w:pPr>
          <w:hyperlink w:anchor="_Toc194066786" w:history="1">
            <w:r w:rsidRPr="00EA33F5">
              <w:rPr>
                <w:rStyle w:val="Hipervnculo"/>
                <w:rFonts w:ascii="Century Gothic" w:hAnsi="Century Gothic"/>
                <w:noProof/>
              </w:rPr>
              <w:t>1.3 Justificación</w:t>
            </w:r>
            <w:r>
              <w:rPr>
                <w:noProof/>
                <w:webHidden/>
              </w:rPr>
              <w:tab/>
            </w:r>
            <w:r>
              <w:rPr>
                <w:noProof/>
                <w:webHidden/>
              </w:rPr>
              <w:fldChar w:fldCharType="begin"/>
            </w:r>
            <w:r>
              <w:rPr>
                <w:noProof/>
                <w:webHidden/>
              </w:rPr>
              <w:instrText xml:space="preserve"> PAGEREF _Toc194066786 \h </w:instrText>
            </w:r>
            <w:r>
              <w:rPr>
                <w:noProof/>
                <w:webHidden/>
              </w:rPr>
            </w:r>
            <w:r>
              <w:rPr>
                <w:noProof/>
                <w:webHidden/>
              </w:rPr>
              <w:fldChar w:fldCharType="separate"/>
            </w:r>
            <w:r>
              <w:rPr>
                <w:noProof/>
                <w:webHidden/>
              </w:rPr>
              <w:t>9</w:t>
            </w:r>
            <w:r>
              <w:rPr>
                <w:noProof/>
                <w:webHidden/>
              </w:rPr>
              <w:fldChar w:fldCharType="end"/>
            </w:r>
          </w:hyperlink>
        </w:p>
        <w:p w14:paraId="49F01B1F" w14:textId="63DC735A" w:rsidR="00982481" w:rsidRDefault="00982481">
          <w:pPr>
            <w:pStyle w:val="TDC2"/>
            <w:tabs>
              <w:tab w:val="right" w:leader="dot" w:pos="9394"/>
            </w:tabs>
            <w:rPr>
              <w:noProof/>
              <w:kern w:val="2"/>
              <w:sz w:val="24"/>
              <w:szCs w:val="24"/>
              <w:lang w:eastAsia="es-CR"/>
              <w14:ligatures w14:val="standardContextual"/>
            </w:rPr>
          </w:pPr>
          <w:hyperlink w:anchor="_Toc194066787" w:history="1">
            <w:r w:rsidRPr="00EA33F5">
              <w:rPr>
                <w:rStyle w:val="Hipervnculo"/>
                <w:rFonts w:ascii="Century Gothic" w:hAnsi="Century Gothic"/>
                <w:noProof/>
              </w:rPr>
              <w:t>1.4 Objetivos del informe</w:t>
            </w:r>
            <w:r>
              <w:rPr>
                <w:noProof/>
                <w:webHidden/>
              </w:rPr>
              <w:tab/>
            </w:r>
            <w:r>
              <w:rPr>
                <w:noProof/>
                <w:webHidden/>
              </w:rPr>
              <w:fldChar w:fldCharType="begin"/>
            </w:r>
            <w:r>
              <w:rPr>
                <w:noProof/>
                <w:webHidden/>
              </w:rPr>
              <w:instrText xml:space="preserve"> PAGEREF _Toc194066787 \h </w:instrText>
            </w:r>
            <w:r>
              <w:rPr>
                <w:noProof/>
                <w:webHidden/>
              </w:rPr>
            </w:r>
            <w:r>
              <w:rPr>
                <w:noProof/>
                <w:webHidden/>
              </w:rPr>
              <w:fldChar w:fldCharType="separate"/>
            </w:r>
            <w:r>
              <w:rPr>
                <w:noProof/>
                <w:webHidden/>
              </w:rPr>
              <w:t>9</w:t>
            </w:r>
            <w:r>
              <w:rPr>
                <w:noProof/>
                <w:webHidden/>
              </w:rPr>
              <w:fldChar w:fldCharType="end"/>
            </w:r>
          </w:hyperlink>
        </w:p>
        <w:p w14:paraId="1B4D6255" w14:textId="622A0C51" w:rsidR="00982481" w:rsidRDefault="00982481">
          <w:pPr>
            <w:pStyle w:val="TDC3"/>
            <w:tabs>
              <w:tab w:val="right" w:leader="dot" w:pos="9394"/>
            </w:tabs>
            <w:rPr>
              <w:noProof/>
              <w:kern w:val="2"/>
              <w:sz w:val="24"/>
              <w:szCs w:val="24"/>
              <w:lang w:eastAsia="es-CR"/>
              <w14:ligatures w14:val="standardContextual"/>
            </w:rPr>
          </w:pPr>
          <w:hyperlink w:anchor="_Toc194066788" w:history="1">
            <w:r w:rsidRPr="00EA33F5">
              <w:rPr>
                <w:rStyle w:val="Hipervnculo"/>
                <w:rFonts w:ascii="Century Gothic" w:hAnsi="Century Gothic"/>
                <w:noProof/>
              </w:rPr>
              <w:t>1.5.1 Objetivo general</w:t>
            </w:r>
            <w:r>
              <w:rPr>
                <w:noProof/>
                <w:webHidden/>
              </w:rPr>
              <w:tab/>
            </w:r>
            <w:r>
              <w:rPr>
                <w:noProof/>
                <w:webHidden/>
              </w:rPr>
              <w:fldChar w:fldCharType="begin"/>
            </w:r>
            <w:r>
              <w:rPr>
                <w:noProof/>
                <w:webHidden/>
              </w:rPr>
              <w:instrText xml:space="preserve"> PAGEREF _Toc194066788 \h </w:instrText>
            </w:r>
            <w:r>
              <w:rPr>
                <w:noProof/>
                <w:webHidden/>
              </w:rPr>
            </w:r>
            <w:r>
              <w:rPr>
                <w:noProof/>
                <w:webHidden/>
              </w:rPr>
              <w:fldChar w:fldCharType="separate"/>
            </w:r>
            <w:r>
              <w:rPr>
                <w:noProof/>
                <w:webHidden/>
              </w:rPr>
              <w:t>9</w:t>
            </w:r>
            <w:r>
              <w:rPr>
                <w:noProof/>
                <w:webHidden/>
              </w:rPr>
              <w:fldChar w:fldCharType="end"/>
            </w:r>
          </w:hyperlink>
        </w:p>
        <w:p w14:paraId="02C22A34" w14:textId="59BE8B99" w:rsidR="00982481" w:rsidRDefault="00982481">
          <w:pPr>
            <w:pStyle w:val="TDC3"/>
            <w:tabs>
              <w:tab w:val="right" w:leader="dot" w:pos="9394"/>
            </w:tabs>
            <w:rPr>
              <w:noProof/>
              <w:kern w:val="2"/>
              <w:sz w:val="24"/>
              <w:szCs w:val="24"/>
              <w:lang w:eastAsia="es-CR"/>
              <w14:ligatures w14:val="standardContextual"/>
            </w:rPr>
          </w:pPr>
          <w:hyperlink w:anchor="_Toc194066789" w:history="1">
            <w:r w:rsidRPr="00EA33F5">
              <w:rPr>
                <w:rStyle w:val="Hipervnculo"/>
                <w:rFonts w:ascii="Century Gothic" w:hAnsi="Century Gothic"/>
                <w:noProof/>
              </w:rPr>
              <w:t>1.5.2 Objetivos específicos</w:t>
            </w:r>
            <w:r>
              <w:rPr>
                <w:noProof/>
                <w:webHidden/>
              </w:rPr>
              <w:tab/>
            </w:r>
            <w:r>
              <w:rPr>
                <w:noProof/>
                <w:webHidden/>
              </w:rPr>
              <w:fldChar w:fldCharType="begin"/>
            </w:r>
            <w:r>
              <w:rPr>
                <w:noProof/>
                <w:webHidden/>
              </w:rPr>
              <w:instrText xml:space="preserve"> PAGEREF _Toc194066789 \h </w:instrText>
            </w:r>
            <w:r>
              <w:rPr>
                <w:noProof/>
                <w:webHidden/>
              </w:rPr>
            </w:r>
            <w:r>
              <w:rPr>
                <w:noProof/>
                <w:webHidden/>
              </w:rPr>
              <w:fldChar w:fldCharType="separate"/>
            </w:r>
            <w:r>
              <w:rPr>
                <w:noProof/>
                <w:webHidden/>
              </w:rPr>
              <w:t>10</w:t>
            </w:r>
            <w:r>
              <w:rPr>
                <w:noProof/>
                <w:webHidden/>
              </w:rPr>
              <w:fldChar w:fldCharType="end"/>
            </w:r>
          </w:hyperlink>
        </w:p>
        <w:p w14:paraId="6DD9BFC4" w14:textId="49EF30C5" w:rsidR="00982481" w:rsidRDefault="00982481">
          <w:pPr>
            <w:pStyle w:val="TDC2"/>
            <w:tabs>
              <w:tab w:val="left" w:pos="960"/>
              <w:tab w:val="right" w:leader="dot" w:pos="9394"/>
            </w:tabs>
            <w:rPr>
              <w:noProof/>
              <w:kern w:val="2"/>
              <w:sz w:val="24"/>
              <w:szCs w:val="24"/>
              <w:lang w:eastAsia="es-CR"/>
              <w14:ligatures w14:val="standardContextual"/>
            </w:rPr>
          </w:pPr>
          <w:hyperlink w:anchor="_Toc194066790" w:history="1">
            <w:r w:rsidRPr="00EA33F5">
              <w:rPr>
                <w:rStyle w:val="Hipervnculo"/>
                <w:rFonts w:ascii="Century Gothic" w:hAnsi="Century Gothic"/>
                <w:noProof/>
              </w:rPr>
              <w:t>1.6</w:t>
            </w:r>
            <w:r>
              <w:rPr>
                <w:noProof/>
                <w:kern w:val="2"/>
                <w:sz w:val="24"/>
                <w:szCs w:val="24"/>
                <w:lang w:eastAsia="es-CR"/>
                <w14:ligatures w14:val="standardContextual"/>
              </w:rPr>
              <w:tab/>
            </w:r>
            <w:r w:rsidRPr="00EA33F5">
              <w:rPr>
                <w:rStyle w:val="Hipervnculo"/>
                <w:rFonts w:ascii="Century Gothic" w:hAnsi="Century Gothic"/>
                <w:noProof/>
              </w:rPr>
              <w:t>Metodología para la construcción del informe</w:t>
            </w:r>
            <w:r>
              <w:rPr>
                <w:noProof/>
                <w:webHidden/>
              </w:rPr>
              <w:tab/>
            </w:r>
            <w:r>
              <w:rPr>
                <w:noProof/>
                <w:webHidden/>
              </w:rPr>
              <w:fldChar w:fldCharType="begin"/>
            </w:r>
            <w:r>
              <w:rPr>
                <w:noProof/>
                <w:webHidden/>
              </w:rPr>
              <w:instrText xml:space="preserve"> PAGEREF _Toc194066790 \h </w:instrText>
            </w:r>
            <w:r>
              <w:rPr>
                <w:noProof/>
                <w:webHidden/>
              </w:rPr>
            </w:r>
            <w:r>
              <w:rPr>
                <w:noProof/>
                <w:webHidden/>
              </w:rPr>
              <w:fldChar w:fldCharType="separate"/>
            </w:r>
            <w:r>
              <w:rPr>
                <w:noProof/>
                <w:webHidden/>
              </w:rPr>
              <w:t>10</w:t>
            </w:r>
            <w:r>
              <w:rPr>
                <w:noProof/>
                <w:webHidden/>
              </w:rPr>
              <w:fldChar w:fldCharType="end"/>
            </w:r>
          </w:hyperlink>
        </w:p>
        <w:p w14:paraId="559EA8DB" w14:textId="7C0A0978" w:rsidR="00982481" w:rsidRDefault="00982481">
          <w:pPr>
            <w:pStyle w:val="TDC2"/>
            <w:tabs>
              <w:tab w:val="right" w:leader="dot" w:pos="9394"/>
            </w:tabs>
            <w:rPr>
              <w:noProof/>
              <w:kern w:val="2"/>
              <w:sz w:val="24"/>
              <w:szCs w:val="24"/>
              <w:lang w:eastAsia="es-CR"/>
              <w14:ligatures w14:val="standardContextual"/>
            </w:rPr>
          </w:pPr>
          <w:hyperlink w:anchor="_Toc194066791" w:history="1">
            <w:r w:rsidRPr="00EA33F5">
              <w:rPr>
                <w:rStyle w:val="Hipervnculo"/>
                <w:rFonts w:ascii="Century Gothic" w:hAnsi="Century Gothic"/>
                <w:noProof/>
              </w:rPr>
              <w:t>1.6 Alcances y limitaciones</w:t>
            </w:r>
            <w:r>
              <w:rPr>
                <w:noProof/>
                <w:webHidden/>
              </w:rPr>
              <w:tab/>
            </w:r>
            <w:r>
              <w:rPr>
                <w:noProof/>
                <w:webHidden/>
              </w:rPr>
              <w:fldChar w:fldCharType="begin"/>
            </w:r>
            <w:r>
              <w:rPr>
                <w:noProof/>
                <w:webHidden/>
              </w:rPr>
              <w:instrText xml:space="preserve"> PAGEREF _Toc194066791 \h </w:instrText>
            </w:r>
            <w:r>
              <w:rPr>
                <w:noProof/>
                <w:webHidden/>
              </w:rPr>
            </w:r>
            <w:r>
              <w:rPr>
                <w:noProof/>
                <w:webHidden/>
              </w:rPr>
              <w:fldChar w:fldCharType="separate"/>
            </w:r>
            <w:r>
              <w:rPr>
                <w:noProof/>
                <w:webHidden/>
              </w:rPr>
              <w:t>11</w:t>
            </w:r>
            <w:r>
              <w:rPr>
                <w:noProof/>
                <w:webHidden/>
              </w:rPr>
              <w:fldChar w:fldCharType="end"/>
            </w:r>
          </w:hyperlink>
        </w:p>
        <w:p w14:paraId="42C0C4A2" w14:textId="7C771F20" w:rsidR="00982481" w:rsidRDefault="00982481">
          <w:pPr>
            <w:pStyle w:val="TDC3"/>
            <w:tabs>
              <w:tab w:val="right" w:leader="dot" w:pos="9394"/>
            </w:tabs>
            <w:rPr>
              <w:noProof/>
              <w:kern w:val="2"/>
              <w:sz w:val="24"/>
              <w:szCs w:val="24"/>
              <w:lang w:eastAsia="es-CR"/>
              <w14:ligatures w14:val="standardContextual"/>
            </w:rPr>
          </w:pPr>
          <w:hyperlink w:anchor="_Toc194066792" w:history="1">
            <w:r w:rsidRPr="00EA33F5">
              <w:rPr>
                <w:rStyle w:val="Hipervnculo"/>
                <w:rFonts w:ascii="Century Gothic" w:hAnsi="Century Gothic"/>
                <w:noProof/>
              </w:rPr>
              <w:t>1.7.1 Alcances</w:t>
            </w:r>
            <w:r>
              <w:rPr>
                <w:noProof/>
                <w:webHidden/>
              </w:rPr>
              <w:tab/>
            </w:r>
            <w:r>
              <w:rPr>
                <w:noProof/>
                <w:webHidden/>
              </w:rPr>
              <w:fldChar w:fldCharType="begin"/>
            </w:r>
            <w:r>
              <w:rPr>
                <w:noProof/>
                <w:webHidden/>
              </w:rPr>
              <w:instrText xml:space="preserve"> PAGEREF _Toc194066792 \h </w:instrText>
            </w:r>
            <w:r>
              <w:rPr>
                <w:noProof/>
                <w:webHidden/>
              </w:rPr>
            </w:r>
            <w:r>
              <w:rPr>
                <w:noProof/>
                <w:webHidden/>
              </w:rPr>
              <w:fldChar w:fldCharType="separate"/>
            </w:r>
            <w:r>
              <w:rPr>
                <w:noProof/>
                <w:webHidden/>
              </w:rPr>
              <w:t>11</w:t>
            </w:r>
            <w:r>
              <w:rPr>
                <w:noProof/>
                <w:webHidden/>
              </w:rPr>
              <w:fldChar w:fldCharType="end"/>
            </w:r>
          </w:hyperlink>
        </w:p>
        <w:p w14:paraId="784443FA" w14:textId="6F751E89" w:rsidR="00982481" w:rsidRDefault="00982481">
          <w:pPr>
            <w:pStyle w:val="TDC3"/>
            <w:tabs>
              <w:tab w:val="right" w:leader="dot" w:pos="9394"/>
            </w:tabs>
            <w:rPr>
              <w:noProof/>
              <w:kern w:val="2"/>
              <w:sz w:val="24"/>
              <w:szCs w:val="24"/>
              <w:lang w:eastAsia="es-CR"/>
              <w14:ligatures w14:val="standardContextual"/>
            </w:rPr>
          </w:pPr>
          <w:hyperlink w:anchor="_Toc194066793" w:history="1">
            <w:r w:rsidRPr="00EA33F5">
              <w:rPr>
                <w:rStyle w:val="Hipervnculo"/>
                <w:rFonts w:ascii="Century Gothic" w:hAnsi="Century Gothic"/>
                <w:noProof/>
              </w:rPr>
              <w:t>1.7.1 Limitaciones</w:t>
            </w:r>
            <w:r>
              <w:rPr>
                <w:noProof/>
                <w:webHidden/>
              </w:rPr>
              <w:tab/>
            </w:r>
            <w:r>
              <w:rPr>
                <w:noProof/>
                <w:webHidden/>
              </w:rPr>
              <w:fldChar w:fldCharType="begin"/>
            </w:r>
            <w:r>
              <w:rPr>
                <w:noProof/>
                <w:webHidden/>
              </w:rPr>
              <w:instrText xml:space="preserve"> PAGEREF _Toc194066793 \h </w:instrText>
            </w:r>
            <w:r>
              <w:rPr>
                <w:noProof/>
                <w:webHidden/>
              </w:rPr>
            </w:r>
            <w:r>
              <w:rPr>
                <w:noProof/>
                <w:webHidden/>
              </w:rPr>
              <w:fldChar w:fldCharType="separate"/>
            </w:r>
            <w:r>
              <w:rPr>
                <w:noProof/>
                <w:webHidden/>
              </w:rPr>
              <w:t>11</w:t>
            </w:r>
            <w:r>
              <w:rPr>
                <w:noProof/>
                <w:webHidden/>
              </w:rPr>
              <w:fldChar w:fldCharType="end"/>
            </w:r>
          </w:hyperlink>
        </w:p>
        <w:p w14:paraId="6DF0D8CF" w14:textId="56699D66" w:rsidR="00982481" w:rsidRDefault="00982481">
          <w:pPr>
            <w:pStyle w:val="TDC1"/>
            <w:rPr>
              <w:noProof/>
              <w:kern w:val="2"/>
              <w:sz w:val="24"/>
              <w:szCs w:val="24"/>
              <w:lang w:eastAsia="es-CR"/>
              <w14:ligatures w14:val="standardContextual"/>
            </w:rPr>
          </w:pPr>
          <w:hyperlink w:anchor="_Toc194066794" w:history="1">
            <w:r w:rsidRPr="00EA33F5">
              <w:rPr>
                <w:rStyle w:val="Hipervnculo"/>
                <w:rFonts w:ascii="Century Gothic" w:hAnsi="Century Gothic"/>
                <w:b/>
                <w:bCs/>
                <w:noProof/>
              </w:rPr>
              <w:t>Capítulo 2. Marco Teórico</w:t>
            </w:r>
            <w:r>
              <w:rPr>
                <w:noProof/>
                <w:webHidden/>
              </w:rPr>
              <w:tab/>
            </w:r>
            <w:r>
              <w:rPr>
                <w:noProof/>
                <w:webHidden/>
              </w:rPr>
              <w:fldChar w:fldCharType="begin"/>
            </w:r>
            <w:r>
              <w:rPr>
                <w:noProof/>
                <w:webHidden/>
              </w:rPr>
              <w:instrText xml:space="preserve"> PAGEREF _Toc194066794 \h </w:instrText>
            </w:r>
            <w:r>
              <w:rPr>
                <w:noProof/>
                <w:webHidden/>
              </w:rPr>
            </w:r>
            <w:r>
              <w:rPr>
                <w:noProof/>
                <w:webHidden/>
              </w:rPr>
              <w:fldChar w:fldCharType="separate"/>
            </w:r>
            <w:r>
              <w:rPr>
                <w:noProof/>
                <w:webHidden/>
              </w:rPr>
              <w:t>12</w:t>
            </w:r>
            <w:r>
              <w:rPr>
                <w:noProof/>
                <w:webHidden/>
              </w:rPr>
              <w:fldChar w:fldCharType="end"/>
            </w:r>
          </w:hyperlink>
        </w:p>
        <w:p w14:paraId="4BBA7B4E" w14:textId="0DB16E3B" w:rsidR="00982481" w:rsidRDefault="00982481">
          <w:pPr>
            <w:pStyle w:val="TDC2"/>
            <w:tabs>
              <w:tab w:val="right" w:leader="dot" w:pos="9394"/>
            </w:tabs>
            <w:rPr>
              <w:noProof/>
              <w:kern w:val="2"/>
              <w:sz w:val="24"/>
              <w:szCs w:val="24"/>
              <w:lang w:eastAsia="es-CR"/>
              <w14:ligatures w14:val="standardContextual"/>
            </w:rPr>
          </w:pPr>
          <w:hyperlink w:anchor="_Toc194066795" w:history="1">
            <w:r w:rsidRPr="00EA33F5">
              <w:rPr>
                <w:rStyle w:val="Hipervnculo"/>
                <w:rFonts w:ascii="Century Gothic" w:hAnsi="Century Gothic"/>
                <w:noProof/>
              </w:rPr>
              <w:t>2.1 Antecedentes</w:t>
            </w:r>
            <w:r>
              <w:rPr>
                <w:noProof/>
                <w:webHidden/>
              </w:rPr>
              <w:tab/>
            </w:r>
            <w:r>
              <w:rPr>
                <w:noProof/>
                <w:webHidden/>
              </w:rPr>
              <w:fldChar w:fldCharType="begin"/>
            </w:r>
            <w:r>
              <w:rPr>
                <w:noProof/>
                <w:webHidden/>
              </w:rPr>
              <w:instrText xml:space="preserve"> PAGEREF _Toc194066795 \h </w:instrText>
            </w:r>
            <w:r>
              <w:rPr>
                <w:noProof/>
                <w:webHidden/>
              </w:rPr>
            </w:r>
            <w:r>
              <w:rPr>
                <w:noProof/>
                <w:webHidden/>
              </w:rPr>
              <w:fldChar w:fldCharType="separate"/>
            </w:r>
            <w:r>
              <w:rPr>
                <w:noProof/>
                <w:webHidden/>
              </w:rPr>
              <w:t>12</w:t>
            </w:r>
            <w:r>
              <w:rPr>
                <w:noProof/>
                <w:webHidden/>
              </w:rPr>
              <w:fldChar w:fldCharType="end"/>
            </w:r>
          </w:hyperlink>
        </w:p>
        <w:p w14:paraId="4C192DC9" w14:textId="3041A3AA" w:rsidR="00982481" w:rsidRDefault="00982481">
          <w:pPr>
            <w:pStyle w:val="TDC2"/>
            <w:tabs>
              <w:tab w:val="right" w:leader="dot" w:pos="9394"/>
            </w:tabs>
            <w:rPr>
              <w:noProof/>
              <w:kern w:val="2"/>
              <w:sz w:val="24"/>
              <w:szCs w:val="24"/>
              <w:lang w:eastAsia="es-CR"/>
              <w14:ligatures w14:val="standardContextual"/>
            </w:rPr>
          </w:pPr>
          <w:hyperlink w:anchor="_Toc194066796" w:history="1">
            <w:r w:rsidRPr="00EA33F5">
              <w:rPr>
                <w:rStyle w:val="Hipervnculo"/>
                <w:rFonts w:ascii="Century Gothic" w:hAnsi="Century Gothic"/>
                <w:noProof/>
              </w:rPr>
              <w:t>2.2 Marco conceptual general</w:t>
            </w:r>
            <w:r>
              <w:rPr>
                <w:noProof/>
                <w:webHidden/>
              </w:rPr>
              <w:tab/>
            </w:r>
            <w:r>
              <w:rPr>
                <w:noProof/>
                <w:webHidden/>
              </w:rPr>
              <w:fldChar w:fldCharType="begin"/>
            </w:r>
            <w:r>
              <w:rPr>
                <w:noProof/>
                <w:webHidden/>
              </w:rPr>
              <w:instrText xml:space="preserve"> PAGEREF _Toc194066796 \h </w:instrText>
            </w:r>
            <w:r>
              <w:rPr>
                <w:noProof/>
                <w:webHidden/>
              </w:rPr>
            </w:r>
            <w:r>
              <w:rPr>
                <w:noProof/>
                <w:webHidden/>
              </w:rPr>
              <w:fldChar w:fldCharType="separate"/>
            </w:r>
            <w:r>
              <w:rPr>
                <w:noProof/>
                <w:webHidden/>
              </w:rPr>
              <w:t>12</w:t>
            </w:r>
            <w:r>
              <w:rPr>
                <w:noProof/>
                <w:webHidden/>
              </w:rPr>
              <w:fldChar w:fldCharType="end"/>
            </w:r>
          </w:hyperlink>
        </w:p>
        <w:p w14:paraId="7CFE58AC" w14:textId="3B4F7DEF" w:rsidR="00982481" w:rsidRDefault="00982481">
          <w:pPr>
            <w:pStyle w:val="TDC1"/>
            <w:rPr>
              <w:noProof/>
              <w:kern w:val="2"/>
              <w:sz w:val="24"/>
              <w:szCs w:val="24"/>
              <w:lang w:eastAsia="es-CR"/>
              <w14:ligatures w14:val="standardContextual"/>
            </w:rPr>
          </w:pPr>
          <w:hyperlink w:anchor="_Toc194066797" w:history="1">
            <w:r w:rsidRPr="00EA33F5">
              <w:rPr>
                <w:rStyle w:val="Hipervnculo"/>
                <w:rFonts w:ascii="Century Gothic" w:hAnsi="Century Gothic"/>
                <w:b/>
                <w:bCs/>
                <w:noProof/>
              </w:rPr>
              <w:t>Capítulo 3. Marco Metodológico</w:t>
            </w:r>
            <w:r>
              <w:rPr>
                <w:noProof/>
                <w:webHidden/>
              </w:rPr>
              <w:tab/>
            </w:r>
            <w:r>
              <w:rPr>
                <w:noProof/>
                <w:webHidden/>
              </w:rPr>
              <w:fldChar w:fldCharType="begin"/>
            </w:r>
            <w:r>
              <w:rPr>
                <w:noProof/>
                <w:webHidden/>
              </w:rPr>
              <w:instrText xml:space="preserve"> PAGEREF _Toc194066797 \h </w:instrText>
            </w:r>
            <w:r>
              <w:rPr>
                <w:noProof/>
                <w:webHidden/>
              </w:rPr>
            </w:r>
            <w:r>
              <w:rPr>
                <w:noProof/>
                <w:webHidden/>
              </w:rPr>
              <w:fldChar w:fldCharType="separate"/>
            </w:r>
            <w:r>
              <w:rPr>
                <w:noProof/>
                <w:webHidden/>
              </w:rPr>
              <w:t>16</w:t>
            </w:r>
            <w:r>
              <w:rPr>
                <w:noProof/>
                <w:webHidden/>
              </w:rPr>
              <w:fldChar w:fldCharType="end"/>
            </w:r>
          </w:hyperlink>
        </w:p>
        <w:p w14:paraId="449CCAD3" w14:textId="288FC412" w:rsidR="00982481" w:rsidRDefault="00982481">
          <w:pPr>
            <w:pStyle w:val="TDC2"/>
            <w:tabs>
              <w:tab w:val="right" w:leader="dot" w:pos="9394"/>
            </w:tabs>
            <w:rPr>
              <w:noProof/>
              <w:kern w:val="2"/>
              <w:sz w:val="24"/>
              <w:szCs w:val="24"/>
              <w:lang w:eastAsia="es-CR"/>
              <w14:ligatures w14:val="standardContextual"/>
            </w:rPr>
          </w:pPr>
          <w:hyperlink w:anchor="_Toc194066798" w:history="1">
            <w:r w:rsidRPr="00EA33F5">
              <w:rPr>
                <w:rStyle w:val="Hipervnculo"/>
                <w:rFonts w:ascii="Century Gothic" w:hAnsi="Century Gothic"/>
                <w:noProof/>
              </w:rPr>
              <w:t>3.1 Metodología para la elaboración del informe</w:t>
            </w:r>
            <w:r>
              <w:rPr>
                <w:noProof/>
                <w:webHidden/>
              </w:rPr>
              <w:tab/>
            </w:r>
            <w:r>
              <w:rPr>
                <w:noProof/>
                <w:webHidden/>
              </w:rPr>
              <w:fldChar w:fldCharType="begin"/>
            </w:r>
            <w:r>
              <w:rPr>
                <w:noProof/>
                <w:webHidden/>
              </w:rPr>
              <w:instrText xml:space="preserve"> PAGEREF _Toc194066798 \h </w:instrText>
            </w:r>
            <w:r>
              <w:rPr>
                <w:noProof/>
                <w:webHidden/>
              </w:rPr>
            </w:r>
            <w:r>
              <w:rPr>
                <w:noProof/>
                <w:webHidden/>
              </w:rPr>
              <w:fldChar w:fldCharType="separate"/>
            </w:r>
            <w:r>
              <w:rPr>
                <w:noProof/>
                <w:webHidden/>
              </w:rPr>
              <w:t>16</w:t>
            </w:r>
            <w:r>
              <w:rPr>
                <w:noProof/>
                <w:webHidden/>
              </w:rPr>
              <w:fldChar w:fldCharType="end"/>
            </w:r>
          </w:hyperlink>
        </w:p>
        <w:p w14:paraId="4E1DE2BC" w14:textId="207D2002" w:rsidR="00982481" w:rsidRDefault="00982481">
          <w:pPr>
            <w:pStyle w:val="TDC3"/>
            <w:tabs>
              <w:tab w:val="right" w:leader="dot" w:pos="9394"/>
            </w:tabs>
            <w:rPr>
              <w:noProof/>
              <w:kern w:val="2"/>
              <w:sz w:val="24"/>
              <w:szCs w:val="24"/>
              <w:lang w:eastAsia="es-CR"/>
              <w14:ligatures w14:val="standardContextual"/>
            </w:rPr>
          </w:pPr>
          <w:hyperlink w:anchor="_Toc194066799" w:history="1">
            <w:r w:rsidRPr="00EA33F5">
              <w:rPr>
                <w:rStyle w:val="Hipervnculo"/>
                <w:rFonts w:ascii="Century Gothic" w:hAnsi="Century Gothic"/>
                <w:noProof/>
              </w:rPr>
              <w:t>3.1.1 Fases metodológicas:</w:t>
            </w:r>
            <w:r>
              <w:rPr>
                <w:noProof/>
                <w:webHidden/>
              </w:rPr>
              <w:tab/>
            </w:r>
            <w:r>
              <w:rPr>
                <w:noProof/>
                <w:webHidden/>
              </w:rPr>
              <w:fldChar w:fldCharType="begin"/>
            </w:r>
            <w:r>
              <w:rPr>
                <w:noProof/>
                <w:webHidden/>
              </w:rPr>
              <w:instrText xml:space="preserve"> PAGEREF _Toc194066799 \h </w:instrText>
            </w:r>
            <w:r>
              <w:rPr>
                <w:noProof/>
                <w:webHidden/>
              </w:rPr>
            </w:r>
            <w:r>
              <w:rPr>
                <w:noProof/>
                <w:webHidden/>
              </w:rPr>
              <w:fldChar w:fldCharType="separate"/>
            </w:r>
            <w:r>
              <w:rPr>
                <w:noProof/>
                <w:webHidden/>
              </w:rPr>
              <w:t>16</w:t>
            </w:r>
            <w:r>
              <w:rPr>
                <w:noProof/>
                <w:webHidden/>
              </w:rPr>
              <w:fldChar w:fldCharType="end"/>
            </w:r>
          </w:hyperlink>
        </w:p>
        <w:p w14:paraId="6B901738" w14:textId="6EA44EBC" w:rsidR="00982481" w:rsidRDefault="00982481">
          <w:pPr>
            <w:pStyle w:val="TDC2"/>
            <w:tabs>
              <w:tab w:val="right" w:leader="dot" w:pos="9394"/>
            </w:tabs>
            <w:rPr>
              <w:noProof/>
              <w:kern w:val="2"/>
              <w:sz w:val="24"/>
              <w:szCs w:val="24"/>
              <w:lang w:eastAsia="es-CR"/>
              <w14:ligatures w14:val="standardContextual"/>
            </w:rPr>
          </w:pPr>
          <w:hyperlink w:anchor="_Toc194066800" w:history="1">
            <w:r w:rsidRPr="00EA33F5">
              <w:rPr>
                <w:rStyle w:val="Hipervnculo"/>
                <w:rFonts w:ascii="Century Gothic" w:hAnsi="Century Gothic"/>
                <w:noProof/>
              </w:rPr>
              <w:t>3.2 Enfoque Metodológico</w:t>
            </w:r>
            <w:r>
              <w:rPr>
                <w:noProof/>
                <w:webHidden/>
              </w:rPr>
              <w:tab/>
            </w:r>
            <w:r>
              <w:rPr>
                <w:noProof/>
                <w:webHidden/>
              </w:rPr>
              <w:fldChar w:fldCharType="begin"/>
            </w:r>
            <w:r>
              <w:rPr>
                <w:noProof/>
                <w:webHidden/>
              </w:rPr>
              <w:instrText xml:space="preserve"> PAGEREF _Toc194066800 \h </w:instrText>
            </w:r>
            <w:r>
              <w:rPr>
                <w:noProof/>
                <w:webHidden/>
              </w:rPr>
            </w:r>
            <w:r>
              <w:rPr>
                <w:noProof/>
                <w:webHidden/>
              </w:rPr>
              <w:fldChar w:fldCharType="separate"/>
            </w:r>
            <w:r>
              <w:rPr>
                <w:noProof/>
                <w:webHidden/>
              </w:rPr>
              <w:t>17</w:t>
            </w:r>
            <w:r>
              <w:rPr>
                <w:noProof/>
                <w:webHidden/>
              </w:rPr>
              <w:fldChar w:fldCharType="end"/>
            </w:r>
          </w:hyperlink>
        </w:p>
        <w:p w14:paraId="11D79FC8" w14:textId="6BCAA616" w:rsidR="00982481" w:rsidRDefault="00982481">
          <w:pPr>
            <w:pStyle w:val="TDC2"/>
            <w:tabs>
              <w:tab w:val="right" w:leader="dot" w:pos="9394"/>
            </w:tabs>
            <w:rPr>
              <w:noProof/>
              <w:kern w:val="2"/>
              <w:sz w:val="24"/>
              <w:szCs w:val="24"/>
              <w:lang w:eastAsia="es-CR"/>
              <w14:ligatures w14:val="standardContextual"/>
            </w:rPr>
          </w:pPr>
          <w:hyperlink w:anchor="_Toc194066801" w:history="1">
            <w:r w:rsidRPr="00EA33F5">
              <w:rPr>
                <w:rStyle w:val="Hipervnculo"/>
                <w:rFonts w:ascii="Century Gothic" w:hAnsi="Century Gothic"/>
                <w:noProof/>
              </w:rPr>
              <w:t>3.3 Metodología para la recolección de los datos</w:t>
            </w:r>
            <w:r>
              <w:rPr>
                <w:noProof/>
                <w:webHidden/>
              </w:rPr>
              <w:tab/>
            </w:r>
            <w:r>
              <w:rPr>
                <w:noProof/>
                <w:webHidden/>
              </w:rPr>
              <w:fldChar w:fldCharType="begin"/>
            </w:r>
            <w:r>
              <w:rPr>
                <w:noProof/>
                <w:webHidden/>
              </w:rPr>
              <w:instrText xml:space="preserve"> PAGEREF _Toc194066801 \h </w:instrText>
            </w:r>
            <w:r>
              <w:rPr>
                <w:noProof/>
                <w:webHidden/>
              </w:rPr>
            </w:r>
            <w:r>
              <w:rPr>
                <w:noProof/>
                <w:webHidden/>
              </w:rPr>
              <w:fldChar w:fldCharType="separate"/>
            </w:r>
            <w:r>
              <w:rPr>
                <w:noProof/>
                <w:webHidden/>
              </w:rPr>
              <w:t>17</w:t>
            </w:r>
            <w:r>
              <w:rPr>
                <w:noProof/>
                <w:webHidden/>
              </w:rPr>
              <w:fldChar w:fldCharType="end"/>
            </w:r>
          </w:hyperlink>
        </w:p>
        <w:p w14:paraId="18196671" w14:textId="4989E5B0" w:rsidR="00982481" w:rsidRDefault="00982481">
          <w:pPr>
            <w:pStyle w:val="TDC3"/>
            <w:tabs>
              <w:tab w:val="right" w:leader="dot" w:pos="9394"/>
            </w:tabs>
            <w:rPr>
              <w:noProof/>
              <w:kern w:val="2"/>
              <w:sz w:val="24"/>
              <w:szCs w:val="24"/>
              <w:lang w:eastAsia="es-CR"/>
              <w14:ligatures w14:val="standardContextual"/>
            </w:rPr>
          </w:pPr>
          <w:hyperlink w:anchor="_Toc194066802" w:history="1">
            <w:r w:rsidRPr="00EA33F5">
              <w:rPr>
                <w:rStyle w:val="Hipervnculo"/>
                <w:rFonts w:ascii="Century Gothic" w:hAnsi="Century Gothic"/>
                <w:noProof/>
              </w:rPr>
              <w:t>3.3.1 Población y muestra</w:t>
            </w:r>
            <w:r>
              <w:rPr>
                <w:noProof/>
                <w:webHidden/>
              </w:rPr>
              <w:tab/>
            </w:r>
            <w:r>
              <w:rPr>
                <w:noProof/>
                <w:webHidden/>
              </w:rPr>
              <w:fldChar w:fldCharType="begin"/>
            </w:r>
            <w:r>
              <w:rPr>
                <w:noProof/>
                <w:webHidden/>
              </w:rPr>
              <w:instrText xml:space="preserve"> PAGEREF _Toc194066802 \h </w:instrText>
            </w:r>
            <w:r>
              <w:rPr>
                <w:noProof/>
                <w:webHidden/>
              </w:rPr>
            </w:r>
            <w:r>
              <w:rPr>
                <w:noProof/>
                <w:webHidden/>
              </w:rPr>
              <w:fldChar w:fldCharType="separate"/>
            </w:r>
            <w:r>
              <w:rPr>
                <w:noProof/>
                <w:webHidden/>
              </w:rPr>
              <w:t>18</w:t>
            </w:r>
            <w:r>
              <w:rPr>
                <w:noProof/>
                <w:webHidden/>
              </w:rPr>
              <w:fldChar w:fldCharType="end"/>
            </w:r>
          </w:hyperlink>
        </w:p>
        <w:p w14:paraId="217BCC07" w14:textId="7975814E" w:rsidR="00982481" w:rsidRDefault="00982481">
          <w:pPr>
            <w:pStyle w:val="TDC3"/>
            <w:tabs>
              <w:tab w:val="right" w:leader="dot" w:pos="9394"/>
            </w:tabs>
            <w:rPr>
              <w:noProof/>
              <w:kern w:val="2"/>
              <w:sz w:val="24"/>
              <w:szCs w:val="24"/>
              <w:lang w:eastAsia="es-CR"/>
              <w14:ligatures w14:val="standardContextual"/>
            </w:rPr>
          </w:pPr>
          <w:hyperlink w:anchor="_Toc194066803" w:history="1">
            <w:r w:rsidRPr="00EA33F5">
              <w:rPr>
                <w:rStyle w:val="Hipervnculo"/>
                <w:rFonts w:ascii="Century Gothic" w:hAnsi="Century Gothic"/>
                <w:noProof/>
              </w:rPr>
              <w:t>3.3.2 Herramientas utilizadas para el análisis.</w:t>
            </w:r>
            <w:r>
              <w:rPr>
                <w:noProof/>
                <w:webHidden/>
              </w:rPr>
              <w:tab/>
            </w:r>
            <w:r>
              <w:rPr>
                <w:noProof/>
                <w:webHidden/>
              </w:rPr>
              <w:fldChar w:fldCharType="begin"/>
            </w:r>
            <w:r>
              <w:rPr>
                <w:noProof/>
                <w:webHidden/>
              </w:rPr>
              <w:instrText xml:space="preserve"> PAGEREF _Toc194066803 \h </w:instrText>
            </w:r>
            <w:r>
              <w:rPr>
                <w:noProof/>
                <w:webHidden/>
              </w:rPr>
            </w:r>
            <w:r>
              <w:rPr>
                <w:noProof/>
                <w:webHidden/>
              </w:rPr>
              <w:fldChar w:fldCharType="separate"/>
            </w:r>
            <w:r>
              <w:rPr>
                <w:noProof/>
                <w:webHidden/>
              </w:rPr>
              <w:t>19</w:t>
            </w:r>
            <w:r>
              <w:rPr>
                <w:noProof/>
                <w:webHidden/>
              </w:rPr>
              <w:fldChar w:fldCharType="end"/>
            </w:r>
          </w:hyperlink>
        </w:p>
        <w:p w14:paraId="254EED41" w14:textId="3E77731E" w:rsidR="00982481" w:rsidRDefault="00982481">
          <w:pPr>
            <w:pStyle w:val="TDC1"/>
            <w:rPr>
              <w:noProof/>
              <w:kern w:val="2"/>
              <w:sz w:val="24"/>
              <w:szCs w:val="24"/>
              <w:lang w:eastAsia="es-CR"/>
              <w14:ligatures w14:val="standardContextual"/>
            </w:rPr>
          </w:pPr>
          <w:hyperlink w:anchor="_Toc194066804" w:history="1">
            <w:r w:rsidRPr="00EA33F5">
              <w:rPr>
                <w:rStyle w:val="Hipervnculo"/>
                <w:rFonts w:ascii="Century Gothic" w:hAnsi="Century Gothic"/>
                <w:b/>
                <w:bCs/>
                <w:noProof/>
              </w:rPr>
              <w:t>Capítulo 4. Análisis del mercado laboral</w:t>
            </w:r>
            <w:r>
              <w:rPr>
                <w:noProof/>
                <w:webHidden/>
              </w:rPr>
              <w:tab/>
            </w:r>
            <w:r>
              <w:rPr>
                <w:noProof/>
                <w:webHidden/>
              </w:rPr>
              <w:fldChar w:fldCharType="begin"/>
            </w:r>
            <w:r>
              <w:rPr>
                <w:noProof/>
                <w:webHidden/>
              </w:rPr>
              <w:instrText xml:space="preserve"> PAGEREF _Toc194066804 \h </w:instrText>
            </w:r>
            <w:r>
              <w:rPr>
                <w:noProof/>
                <w:webHidden/>
              </w:rPr>
            </w:r>
            <w:r>
              <w:rPr>
                <w:noProof/>
                <w:webHidden/>
              </w:rPr>
              <w:fldChar w:fldCharType="separate"/>
            </w:r>
            <w:r>
              <w:rPr>
                <w:noProof/>
                <w:webHidden/>
              </w:rPr>
              <w:t>20</w:t>
            </w:r>
            <w:r>
              <w:rPr>
                <w:noProof/>
                <w:webHidden/>
              </w:rPr>
              <w:fldChar w:fldCharType="end"/>
            </w:r>
          </w:hyperlink>
        </w:p>
        <w:p w14:paraId="5FF09FBE" w14:textId="35762677" w:rsidR="00982481" w:rsidRDefault="00982481">
          <w:pPr>
            <w:pStyle w:val="TDC2"/>
            <w:tabs>
              <w:tab w:val="right" w:leader="dot" w:pos="9394"/>
            </w:tabs>
            <w:rPr>
              <w:noProof/>
              <w:kern w:val="2"/>
              <w:sz w:val="24"/>
              <w:szCs w:val="24"/>
              <w:lang w:eastAsia="es-CR"/>
              <w14:ligatures w14:val="standardContextual"/>
            </w:rPr>
          </w:pPr>
          <w:hyperlink w:anchor="_Toc194066805" w:history="1">
            <w:r w:rsidRPr="00EA33F5">
              <w:rPr>
                <w:rStyle w:val="Hipervnculo"/>
                <w:rFonts w:ascii="Century Gothic" w:hAnsi="Century Gothic"/>
                <w:noProof/>
              </w:rPr>
              <w:t>4.1 Análisis de los sectores productivos predominantes en la región.</w:t>
            </w:r>
            <w:r>
              <w:rPr>
                <w:noProof/>
                <w:webHidden/>
              </w:rPr>
              <w:tab/>
            </w:r>
            <w:r>
              <w:rPr>
                <w:noProof/>
                <w:webHidden/>
              </w:rPr>
              <w:fldChar w:fldCharType="begin"/>
            </w:r>
            <w:r>
              <w:rPr>
                <w:noProof/>
                <w:webHidden/>
              </w:rPr>
              <w:instrText xml:space="preserve"> PAGEREF _Toc194066805 \h </w:instrText>
            </w:r>
            <w:r>
              <w:rPr>
                <w:noProof/>
                <w:webHidden/>
              </w:rPr>
            </w:r>
            <w:r>
              <w:rPr>
                <w:noProof/>
                <w:webHidden/>
              </w:rPr>
              <w:fldChar w:fldCharType="separate"/>
            </w:r>
            <w:r>
              <w:rPr>
                <w:noProof/>
                <w:webHidden/>
              </w:rPr>
              <w:t>20</w:t>
            </w:r>
            <w:r>
              <w:rPr>
                <w:noProof/>
                <w:webHidden/>
              </w:rPr>
              <w:fldChar w:fldCharType="end"/>
            </w:r>
          </w:hyperlink>
        </w:p>
        <w:p w14:paraId="2D2D20A7" w14:textId="01DB16E4" w:rsidR="00982481" w:rsidRDefault="00982481">
          <w:pPr>
            <w:pStyle w:val="TDC2"/>
            <w:tabs>
              <w:tab w:val="right" w:leader="dot" w:pos="9394"/>
            </w:tabs>
            <w:rPr>
              <w:noProof/>
              <w:kern w:val="2"/>
              <w:sz w:val="24"/>
              <w:szCs w:val="24"/>
              <w:lang w:eastAsia="es-CR"/>
              <w14:ligatures w14:val="standardContextual"/>
            </w:rPr>
          </w:pPr>
          <w:hyperlink w:anchor="_Toc194066806" w:history="1">
            <w:r w:rsidRPr="00EA33F5">
              <w:rPr>
                <w:rStyle w:val="Hipervnculo"/>
                <w:rFonts w:ascii="Century Gothic" w:hAnsi="Century Gothic"/>
                <w:noProof/>
              </w:rPr>
              <w:t>4.2 Carreras técnicas más demandadas en la región.</w:t>
            </w:r>
            <w:r>
              <w:rPr>
                <w:noProof/>
                <w:webHidden/>
              </w:rPr>
              <w:tab/>
            </w:r>
            <w:r>
              <w:rPr>
                <w:noProof/>
                <w:webHidden/>
              </w:rPr>
              <w:fldChar w:fldCharType="begin"/>
            </w:r>
            <w:r>
              <w:rPr>
                <w:noProof/>
                <w:webHidden/>
              </w:rPr>
              <w:instrText xml:space="preserve"> PAGEREF _Toc194066806 \h </w:instrText>
            </w:r>
            <w:r>
              <w:rPr>
                <w:noProof/>
                <w:webHidden/>
              </w:rPr>
            </w:r>
            <w:r>
              <w:rPr>
                <w:noProof/>
                <w:webHidden/>
              </w:rPr>
              <w:fldChar w:fldCharType="separate"/>
            </w:r>
            <w:r>
              <w:rPr>
                <w:noProof/>
                <w:webHidden/>
              </w:rPr>
              <w:t>20</w:t>
            </w:r>
            <w:r>
              <w:rPr>
                <w:noProof/>
                <w:webHidden/>
              </w:rPr>
              <w:fldChar w:fldCharType="end"/>
            </w:r>
          </w:hyperlink>
        </w:p>
        <w:p w14:paraId="374A7E56" w14:textId="4F8DAE84" w:rsidR="00982481" w:rsidRDefault="00982481">
          <w:pPr>
            <w:pStyle w:val="TDC2"/>
            <w:tabs>
              <w:tab w:val="right" w:leader="dot" w:pos="9394"/>
            </w:tabs>
            <w:rPr>
              <w:noProof/>
              <w:kern w:val="2"/>
              <w:sz w:val="24"/>
              <w:szCs w:val="24"/>
              <w:lang w:eastAsia="es-CR"/>
              <w14:ligatures w14:val="standardContextual"/>
            </w:rPr>
          </w:pPr>
          <w:hyperlink w:anchor="_Toc194066807" w:history="1">
            <w:r w:rsidRPr="00EA33F5">
              <w:rPr>
                <w:rStyle w:val="Hipervnculo"/>
                <w:rFonts w:ascii="Century Gothic" w:hAnsi="Century Gothic"/>
                <w:noProof/>
              </w:rPr>
              <w:t>4.3 Identificación de brechas.</w:t>
            </w:r>
            <w:r>
              <w:rPr>
                <w:noProof/>
                <w:webHidden/>
              </w:rPr>
              <w:tab/>
            </w:r>
            <w:r>
              <w:rPr>
                <w:noProof/>
                <w:webHidden/>
              </w:rPr>
              <w:fldChar w:fldCharType="begin"/>
            </w:r>
            <w:r>
              <w:rPr>
                <w:noProof/>
                <w:webHidden/>
              </w:rPr>
              <w:instrText xml:space="preserve"> PAGEREF _Toc194066807 \h </w:instrText>
            </w:r>
            <w:r>
              <w:rPr>
                <w:noProof/>
                <w:webHidden/>
              </w:rPr>
            </w:r>
            <w:r>
              <w:rPr>
                <w:noProof/>
                <w:webHidden/>
              </w:rPr>
              <w:fldChar w:fldCharType="separate"/>
            </w:r>
            <w:r>
              <w:rPr>
                <w:noProof/>
                <w:webHidden/>
              </w:rPr>
              <w:t>21</w:t>
            </w:r>
            <w:r>
              <w:rPr>
                <w:noProof/>
                <w:webHidden/>
              </w:rPr>
              <w:fldChar w:fldCharType="end"/>
            </w:r>
          </w:hyperlink>
        </w:p>
        <w:p w14:paraId="3FDD70A6" w14:textId="6752717C" w:rsidR="00982481" w:rsidRDefault="00982481">
          <w:pPr>
            <w:pStyle w:val="TDC2"/>
            <w:tabs>
              <w:tab w:val="left" w:pos="960"/>
              <w:tab w:val="right" w:leader="dot" w:pos="9394"/>
            </w:tabs>
            <w:rPr>
              <w:noProof/>
              <w:kern w:val="2"/>
              <w:sz w:val="24"/>
              <w:szCs w:val="24"/>
              <w:lang w:eastAsia="es-CR"/>
              <w14:ligatures w14:val="standardContextual"/>
            </w:rPr>
          </w:pPr>
          <w:hyperlink w:anchor="_Toc194066808" w:history="1">
            <w:r w:rsidRPr="00EA33F5">
              <w:rPr>
                <w:rStyle w:val="Hipervnculo"/>
                <w:rFonts w:ascii="Century Gothic" w:hAnsi="Century Gothic"/>
                <w:noProof/>
              </w:rPr>
              <w:t>4.4</w:t>
            </w:r>
            <w:r>
              <w:rPr>
                <w:noProof/>
                <w:kern w:val="2"/>
                <w:sz w:val="24"/>
                <w:szCs w:val="24"/>
                <w:lang w:eastAsia="es-CR"/>
                <w14:ligatures w14:val="standardContextual"/>
              </w:rPr>
              <w:tab/>
            </w:r>
            <w:r w:rsidRPr="00EA33F5">
              <w:rPr>
                <w:rStyle w:val="Hipervnculo"/>
                <w:rFonts w:ascii="Century Gothic" w:hAnsi="Century Gothic"/>
                <w:noProof/>
              </w:rPr>
              <w:t>Carreras más ofertadas en el CORVEC.</w:t>
            </w:r>
            <w:r>
              <w:rPr>
                <w:noProof/>
                <w:webHidden/>
              </w:rPr>
              <w:tab/>
            </w:r>
            <w:r>
              <w:rPr>
                <w:noProof/>
                <w:webHidden/>
              </w:rPr>
              <w:fldChar w:fldCharType="begin"/>
            </w:r>
            <w:r>
              <w:rPr>
                <w:noProof/>
                <w:webHidden/>
              </w:rPr>
              <w:instrText xml:space="preserve"> PAGEREF _Toc194066808 \h </w:instrText>
            </w:r>
            <w:r>
              <w:rPr>
                <w:noProof/>
                <w:webHidden/>
              </w:rPr>
            </w:r>
            <w:r>
              <w:rPr>
                <w:noProof/>
                <w:webHidden/>
              </w:rPr>
              <w:fldChar w:fldCharType="separate"/>
            </w:r>
            <w:r>
              <w:rPr>
                <w:noProof/>
                <w:webHidden/>
              </w:rPr>
              <w:t>21</w:t>
            </w:r>
            <w:r>
              <w:rPr>
                <w:noProof/>
                <w:webHidden/>
              </w:rPr>
              <w:fldChar w:fldCharType="end"/>
            </w:r>
          </w:hyperlink>
        </w:p>
        <w:p w14:paraId="2D376E1E" w14:textId="78787829" w:rsidR="00982481" w:rsidRDefault="00982481">
          <w:pPr>
            <w:pStyle w:val="TDC1"/>
            <w:rPr>
              <w:noProof/>
              <w:kern w:val="2"/>
              <w:sz w:val="24"/>
              <w:szCs w:val="24"/>
              <w:lang w:eastAsia="es-CR"/>
              <w14:ligatures w14:val="standardContextual"/>
            </w:rPr>
          </w:pPr>
          <w:hyperlink w:anchor="_Toc194066809" w:history="1">
            <w:r w:rsidRPr="00EA33F5">
              <w:rPr>
                <w:rStyle w:val="Hipervnculo"/>
                <w:rFonts w:ascii="Century Gothic" w:hAnsi="Century Gothic"/>
                <w:b/>
                <w:bCs/>
                <w:noProof/>
              </w:rPr>
              <w:t>Capítulo 5. Empleabilidad de las personas estudiantes egresadas y su relación con la práctica profesional</w:t>
            </w:r>
            <w:r>
              <w:rPr>
                <w:noProof/>
                <w:webHidden/>
              </w:rPr>
              <w:tab/>
            </w:r>
            <w:r>
              <w:rPr>
                <w:noProof/>
                <w:webHidden/>
              </w:rPr>
              <w:fldChar w:fldCharType="begin"/>
            </w:r>
            <w:r>
              <w:rPr>
                <w:noProof/>
                <w:webHidden/>
              </w:rPr>
              <w:instrText xml:space="preserve"> PAGEREF _Toc194066809 \h </w:instrText>
            </w:r>
            <w:r>
              <w:rPr>
                <w:noProof/>
                <w:webHidden/>
              </w:rPr>
            </w:r>
            <w:r>
              <w:rPr>
                <w:noProof/>
                <w:webHidden/>
              </w:rPr>
              <w:fldChar w:fldCharType="separate"/>
            </w:r>
            <w:r>
              <w:rPr>
                <w:noProof/>
                <w:webHidden/>
              </w:rPr>
              <w:t>22</w:t>
            </w:r>
            <w:r>
              <w:rPr>
                <w:noProof/>
                <w:webHidden/>
              </w:rPr>
              <w:fldChar w:fldCharType="end"/>
            </w:r>
          </w:hyperlink>
        </w:p>
        <w:p w14:paraId="42883842" w14:textId="611A308C" w:rsidR="00982481" w:rsidRDefault="00982481">
          <w:pPr>
            <w:pStyle w:val="TDC2"/>
            <w:tabs>
              <w:tab w:val="right" w:leader="dot" w:pos="9394"/>
            </w:tabs>
            <w:rPr>
              <w:noProof/>
              <w:kern w:val="2"/>
              <w:sz w:val="24"/>
              <w:szCs w:val="24"/>
              <w:lang w:eastAsia="es-CR"/>
              <w14:ligatures w14:val="standardContextual"/>
            </w:rPr>
          </w:pPr>
          <w:hyperlink w:anchor="_Toc194066810" w:history="1">
            <w:r w:rsidRPr="00EA33F5">
              <w:rPr>
                <w:rStyle w:val="Hipervnculo"/>
                <w:rFonts w:ascii="Century Gothic" w:hAnsi="Century Gothic"/>
                <w:noProof/>
              </w:rPr>
              <w:t>5.1 Relación entre la carrera técnica profesional cursada por la persona estudiante y la empresa donde realiza la práctica profesional</w:t>
            </w:r>
            <w:r>
              <w:rPr>
                <w:noProof/>
                <w:webHidden/>
              </w:rPr>
              <w:tab/>
            </w:r>
            <w:r>
              <w:rPr>
                <w:noProof/>
                <w:webHidden/>
              </w:rPr>
              <w:fldChar w:fldCharType="begin"/>
            </w:r>
            <w:r>
              <w:rPr>
                <w:noProof/>
                <w:webHidden/>
              </w:rPr>
              <w:instrText xml:space="preserve"> PAGEREF _Toc194066810 \h </w:instrText>
            </w:r>
            <w:r>
              <w:rPr>
                <w:noProof/>
                <w:webHidden/>
              </w:rPr>
            </w:r>
            <w:r>
              <w:rPr>
                <w:noProof/>
                <w:webHidden/>
              </w:rPr>
              <w:fldChar w:fldCharType="separate"/>
            </w:r>
            <w:r>
              <w:rPr>
                <w:noProof/>
                <w:webHidden/>
              </w:rPr>
              <w:t>22</w:t>
            </w:r>
            <w:r>
              <w:rPr>
                <w:noProof/>
                <w:webHidden/>
              </w:rPr>
              <w:fldChar w:fldCharType="end"/>
            </w:r>
          </w:hyperlink>
        </w:p>
        <w:p w14:paraId="7EE32120" w14:textId="02F61658" w:rsidR="00982481" w:rsidRDefault="00982481">
          <w:pPr>
            <w:pStyle w:val="TDC2"/>
            <w:tabs>
              <w:tab w:val="right" w:leader="dot" w:pos="9394"/>
            </w:tabs>
            <w:rPr>
              <w:noProof/>
              <w:kern w:val="2"/>
              <w:sz w:val="24"/>
              <w:szCs w:val="24"/>
              <w:lang w:eastAsia="es-CR"/>
              <w14:ligatures w14:val="standardContextual"/>
            </w:rPr>
          </w:pPr>
          <w:hyperlink w:anchor="_Toc194066811" w:history="1">
            <w:r w:rsidRPr="00EA33F5">
              <w:rPr>
                <w:rStyle w:val="Hipervnculo"/>
                <w:rFonts w:ascii="Century Gothic" w:hAnsi="Century Gothic"/>
                <w:noProof/>
              </w:rPr>
              <w:t>5.2 Relación entre la práctica supervisada y el porcentaje de empleabilidad.</w:t>
            </w:r>
            <w:r>
              <w:rPr>
                <w:noProof/>
                <w:webHidden/>
              </w:rPr>
              <w:tab/>
            </w:r>
            <w:r>
              <w:rPr>
                <w:noProof/>
                <w:webHidden/>
              </w:rPr>
              <w:fldChar w:fldCharType="begin"/>
            </w:r>
            <w:r>
              <w:rPr>
                <w:noProof/>
                <w:webHidden/>
              </w:rPr>
              <w:instrText xml:space="preserve"> PAGEREF _Toc194066811 \h </w:instrText>
            </w:r>
            <w:r>
              <w:rPr>
                <w:noProof/>
                <w:webHidden/>
              </w:rPr>
            </w:r>
            <w:r>
              <w:rPr>
                <w:noProof/>
                <w:webHidden/>
              </w:rPr>
              <w:fldChar w:fldCharType="separate"/>
            </w:r>
            <w:r>
              <w:rPr>
                <w:noProof/>
                <w:webHidden/>
              </w:rPr>
              <w:t>23</w:t>
            </w:r>
            <w:r>
              <w:rPr>
                <w:noProof/>
                <w:webHidden/>
              </w:rPr>
              <w:fldChar w:fldCharType="end"/>
            </w:r>
          </w:hyperlink>
        </w:p>
        <w:p w14:paraId="6A7AD111" w14:textId="120DCCE0" w:rsidR="00982481" w:rsidRDefault="00982481">
          <w:pPr>
            <w:pStyle w:val="TDC1"/>
            <w:rPr>
              <w:noProof/>
              <w:kern w:val="2"/>
              <w:sz w:val="24"/>
              <w:szCs w:val="24"/>
              <w:lang w:eastAsia="es-CR"/>
              <w14:ligatures w14:val="standardContextual"/>
            </w:rPr>
          </w:pPr>
          <w:hyperlink w:anchor="_Toc194066812" w:history="1">
            <w:r w:rsidRPr="00EA33F5">
              <w:rPr>
                <w:rStyle w:val="Hipervnculo"/>
                <w:rFonts w:ascii="Century Gothic" w:hAnsi="Century Gothic"/>
                <w:b/>
                <w:bCs/>
                <w:noProof/>
              </w:rPr>
              <w:t>Capítulo 6. Conclusiones y recomendaciones</w:t>
            </w:r>
            <w:r>
              <w:rPr>
                <w:noProof/>
                <w:webHidden/>
              </w:rPr>
              <w:tab/>
            </w:r>
            <w:r>
              <w:rPr>
                <w:noProof/>
                <w:webHidden/>
              </w:rPr>
              <w:fldChar w:fldCharType="begin"/>
            </w:r>
            <w:r>
              <w:rPr>
                <w:noProof/>
                <w:webHidden/>
              </w:rPr>
              <w:instrText xml:space="preserve"> PAGEREF _Toc194066812 \h </w:instrText>
            </w:r>
            <w:r>
              <w:rPr>
                <w:noProof/>
                <w:webHidden/>
              </w:rPr>
            </w:r>
            <w:r>
              <w:rPr>
                <w:noProof/>
                <w:webHidden/>
              </w:rPr>
              <w:fldChar w:fldCharType="separate"/>
            </w:r>
            <w:r>
              <w:rPr>
                <w:noProof/>
                <w:webHidden/>
              </w:rPr>
              <w:t>24</w:t>
            </w:r>
            <w:r>
              <w:rPr>
                <w:noProof/>
                <w:webHidden/>
              </w:rPr>
              <w:fldChar w:fldCharType="end"/>
            </w:r>
          </w:hyperlink>
        </w:p>
        <w:p w14:paraId="04B3708A" w14:textId="3A044EA7" w:rsidR="00982481" w:rsidRDefault="00982481">
          <w:pPr>
            <w:pStyle w:val="TDC3"/>
            <w:tabs>
              <w:tab w:val="right" w:leader="dot" w:pos="9394"/>
            </w:tabs>
            <w:rPr>
              <w:noProof/>
              <w:kern w:val="2"/>
              <w:sz w:val="24"/>
              <w:szCs w:val="24"/>
              <w:lang w:eastAsia="es-CR"/>
              <w14:ligatures w14:val="standardContextual"/>
            </w:rPr>
          </w:pPr>
          <w:hyperlink w:anchor="_Toc194066813" w:history="1">
            <w:r w:rsidRPr="00EA33F5">
              <w:rPr>
                <w:rStyle w:val="Hipervnculo"/>
                <w:rFonts w:ascii="Century Gothic" w:hAnsi="Century Gothic"/>
                <w:noProof/>
              </w:rPr>
              <w:t>6.1 Conclusiones</w:t>
            </w:r>
            <w:r>
              <w:rPr>
                <w:noProof/>
                <w:webHidden/>
              </w:rPr>
              <w:tab/>
            </w:r>
            <w:r>
              <w:rPr>
                <w:noProof/>
                <w:webHidden/>
              </w:rPr>
              <w:fldChar w:fldCharType="begin"/>
            </w:r>
            <w:r>
              <w:rPr>
                <w:noProof/>
                <w:webHidden/>
              </w:rPr>
              <w:instrText xml:space="preserve"> PAGEREF _Toc194066813 \h </w:instrText>
            </w:r>
            <w:r>
              <w:rPr>
                <w:noProof/>
                <w:webHidden/>
              </w:rPr>
            </w:r>
            <w:r>
              <w:rPr>
                <w:noProof/>
                <w:webHidden/>
              </w:rPr>
              <w:fldChar w:fldCharType="separate"/>
            </w:r>
            <w:r>
              <w:rPr>
                <w:noProof/>
                <w:webHidden/>
              </w:rPr>
              <w:t>24</w:t>
            </w:r>
            <w:r>
              <w:rPr>
                <w:noProof/>
                <w:webHidden/>
              </w:rPr>
              <w:fldChar w:fldCharType="end"/>
            </w:r>
          </w:hyperlink>
        </w:p>
        <w:p w14:paraId="72F11F2B" w14:textId="148A44F4" w:rsidR="00982481" w:rsidRDefault="00982481">
          <w:pPr>
            <w:pStyle w:val="TDC3"/>
            <w:tabs>
              <w:tab w:val="right" w:leader="dot" w:pos="9394"/>
            </w:tabs>
            <w:rPr>
              <w:noProof/>
              <w:kern w:val="2"/>
              <w:sz w:val="24"/>
              <w:szCs w:val="24"/>
              <w:lang w:eastAsia="es-CR"/>
              <w14:ligatures w14:val="standardContextual"/>
            </w:rPr>
          </w:pPr>
          <w:hyperlink w:anchor="_Toc194066814" w:history="1">
            <w:r w:rsidRPr="00EA33F5">
              <w:rPr>
                <w:rStyle w:val="Hipervnculo"/>
                <w:rFonts w:ascii="Century Gothic" w:hAnsi="Century Gothic"/>
                <w:noProof/>
              </w:rPr>
              <w:t>6.2 Recomendaciones</w:t>
            </w:r>
            <w:r>
              <w:rPr>
                <w:noProof/>
                <w:webHidden/>
              </w:rPr>
              <w:tab/>
            </w:r>
            <w:r>
              <w:rPr>
                <w:noProof/>
                <w:webHidden/>
              </w:rPr>
              <w:fldChar w:fldCharType="begin"/>
            </w:r>
            <w:r>
              <w:rPr>
                <w:noProof/>
                <w:webHidden/>
              </w:rPr>
              <w:instrText xml:space="preserve"> PAGEREF _Toc194066814 \h </w:instrText>
            </w:r>
            <w:r>
              <w:rPr>
                <w:noProof/>
                <w:webHidden/>
              </w:rPr>
            </w:r>
            <w:r>
              <w:rPr>
                <w:noProof/>
                <w:webHidden/>
              </w:rPr>
              <w:fldChar w:fldCharType="separate"/>
            </w:r>
            <w:r>
              <w:rPr>
                <w:noProof/>
                <w:webHidden/>
              </w:rPr>
              <w:t>24</w:t>
            </w:r>
            <w:r>
              <w:rPr>
                <w:noProof/>
                <w:webHidden/>
              </w:rPr>
              <w:fldChar w:fldCharType="end"/>
            </w:r>
          </w:hyperlink>
        </w:p>
        <w:p w14:paraId="2745A7F0" w14:textId="4D955761" w:rsidR="00982481" w:rsidRDefault="00982481">
          <w:pPr>
            <w:pStyle w:val="TDC1"/>
            <w:rPr>
              <w:noProof/>
              <w:kern w:val="2"/>
              <w:sz w:val="24"/>
              <w:szCs w:val="24"/>
              <w:lang w:eastAsia="es-CR"/>
              <w14:ligatures w14:val="standardContextual"/>
            </w:rPr>
          </w:pPr>
          <w:hyperlink w:anchor="_Toc194066815" w:history="1">
            <w:r w:rsidRPr="00EA33F5">
              <w:rPr>
                <w:rStyle w:val="Hipervnculo"/>
                <w:rFonts w:ascii="Century Gothic" w:hAnsi="Century Gothic"/>
                <w:b/>
                <w:bCs/>
                <w:noProof/>
              </w:rPr>
              <w:t>Referencias y Bibliografía</w:t>
            </w:r>
            <w:r>
              <w:rPr>
                <w:noProof/>
                <w:webHidden/>
              </w:rPr>
              <w:tab/>
            </w:r>
            <w:r>
              <w:rPr>
                <w:noProof/>
                <w:webHidden/>
              </w:rPr>
              <w:fldChar w:fldCharType="begin"/>
            </w:r>
            <w:r>
              <w:rPr>
                <w:noProof/>
                <w:webHidden/>
              </w:rPr>
              <w:instrText xml:space="preserve"> PAGEREF _Toc194066815 \h </w:instrText>
            </w:r>
            <w:r>
              <w:rPr>
                <w:noProof/>
                <w:webHidden/>
              </w:rPr>
            </w:r>
            <w:r>
              <w:rPr>
                <w:noProof/>
                <w:webHidden/>
              </w:rPr>
              <w:fldChar w:fldCharType="separate"/>
            </w:r>
            <w:r>
              <w:rPr>
                <w:noProof/>
                <w:webHidden/>
              </w:rPr>
              <w:t>26</w:t>
            </w:r>
            <w:r>
              <w:rPr>
                <w:noProof/>
                <w:webHidden/>
              </w:rPr>
              <w:fldChar w:fldCharType="end"/>
            </w:r>
          </w:hyperlink>
        </w:p>
        <w:p w14:paraId="36486AA5" w14:textId="2C59A24E" w:rsidR="00982481" w:rsidRDefault="00982481">
          <w:pPr>
            <w:pStyle w:val="TDC1"/>
            <w:rPr>
              <w:noProof/>
              <w:kern w:val="2"/>
              <w:sz w:val="24"/>
              <w:szCs w:val="24"/>
              <w:lang w:eastAsia="es-CR"/>
              <w14:ligatures w14:val="standardContextual"/>
            </w:rPr>
          </w:pPr>
          <w:hyperlink w:anchor="_Toc194066816" w:history="1">
            <w:r w:rsidRPr="00EA33F5">
              <w:rPr>
                <w:rStyle w:val="Hipervnculo"/>
                <w:rFonts w:ascii="Century Gothic" w:hAnsi="Century Gothic"/>
                <w:b/>
                <w:bCs/>
                <w:noProof/>
              </w:rPr>
              <w:t>Anexos y Apéndices</w:t>
            </w:r>
            <w:r>
              <w:rPr>
                <w:noProof/>
                <w:webHidden/>
              </w:rPr>
              <w:tab/>
            </w:r>
            <w:r>
              <w:rPr>
                <w:noProof/>
                <w:webHidden/>
              </w:rPr>
              <w:fldChar w:fldCharType="begin"/>
            </w:r>
            <w:r>
              <w:rPr>
                <w:noProof/>
                <w:webHidden/>
              </w:rPr>
              <w:instrText xml:space="preserve"> PAGEREF _Toc194066816 \h </w:instrText>
            </w:r>
            <w:r>
              <w:rPr>
                <w:noProof/>
                <w:webHidden/>
              </w:rPr>
            </w:r>
            <w:r>
              <w:rPr>
                <w:noProof/>
                <w:webHidden/>
              </w:rPr>
              <w:fldChar w:fldCharType="separate"/>
            </w:r>
            <w:r>
              <w:rPr>
                <w:noProof/>
                <w:webHidden/>
              </w:rPr>
              <w:t>27</w:t>
            </w:r>
            <w:r>
              <w:rPr>
                <w:noProof/>
                <w:webHidden/>
              </w:rPr>
              <w:fldChar w:fldCharType="end"/>
            </w:r>
          </w:hyperlink>
        </w:p>
        <w:p w14:paraId="13300839" w14:textId="6404E2C0" w:rsidR="00982481" w:rsidRDefault="00982481">
          <w:pPr>
            <w:pStyle w:val="TDC3"/>
            <w:tabs>
              <w:tab w:val="right" w:leader="dot" w:pos="9394"/>
            </w:tabs>
            <w:rPr>
              <w:noProof/>
              <w:kern w:val="2"/>
              <w:sz w:val="24"/>
              <w:szCs w:val="24"/>
              <w:lang w:eastAsia="es-CR"/>
              <w14:ligatures w14:val="standardContextual"/>
            </w:rPr>
          </w:pPr>
          <w:hyperlink w:anchor="_Toc194066817" w:history="1">
            <w:r w:rsidRPr="00EA33F5">
              <w:rPr>
                <w:rStyle w:val="Hipervnculo"/>
                <w:rFonts w:ascii="Century Gothic" w:hAnsi="Century Gothic"/>
                <w:noProof/>
              </w:rPr>
              <w:t>Anexos</w:t>
            </w:r>
            <w:r>
              <w:rPr>
                <w:noProof/>
                <w:webHidden/>
              </w:rPr>
              <w:tab/>
            </w:r>
            <w:r>
              <w:rPr>
                <w:noProof/>
                <w:webHidden/>
              </w:rPr>
              <w:fldChar w:fldCharType="begin"/>
            </w:r>
            <w:r>
              <w:rPr>
                <w:noProof/>
                <w:webHidden/>
              </w:rPr>
              <w:instrText xml:space="preserve"> PAGEREF _Toc194066817 \h </w:instrText>
            </w:r>
            <w:r>
              <w:rPr>
                <w:noProof/>
                <w:webHidden/>
              </w:rPr>
            </w:r>
            <w:r>
              <w:rPr>
                <w:noProof/>
                <w:webHidden/>
              </w:rPr>
              <w:fldChar w:fldCharType="separate"/>
            </w:r>
            <w:r>
              <w:rPr>
                <w:noProof/>
                <w:webHidden/>
              </w:rPr>
              <w:t>27</w:t>
            </w:r>
            <w:r>
              <w:rPr>
                <w:noProof/>
                <w:webHidden/>
              </w:rPr>
              <w:fldChar w:fldCharType="end"/>
            </w:r>
          </w:hyperlink>
        </w:p>
        <w:p w14:paraId="34B822BD" w14:textId="1EF3B61F" w:rsidR="00982481" w:rsidRDefault="00982481">
          <w:pPr>
            <w:pStyle w:val="TDC3"/>
            <w:tabs>
              <w:tab w:val="right" w:leader="dot" w:pos="9394"/>
            </w:tabs>
            <w:rPr>
              <w:noProof/>
              <w:kern w:val="2"/>
              <w:sz w:val="24"/>
              <w:szCs w:val="24"/>
              <w:lang w:eastAsia="es-CR"/>
              <w14:ligatures w14:val="standardContextual"/>
            </w:rPr>
          </w:pPr>
          <w:hyperlink w:anchor="_Toc194066818" w:history="1">
            <w:r w:rsidRPr="00EA33F5">
              <w:rPr>
                <w:rStyle w:val="Hipervnculo"/>
                <w:rFonts w:ascii="Century Gothic" w:hAnsi="Century Gothic"/>
                <w:noProof/>
              </w:rPr>
              <w:t>Apéndices</w:t>
            </w:r>
            <w:r>
              <w:rPr>
                <w:noProof/>
                <w:webHidden/>
              </w:rPr>
              <w:tab/>
            </w:r>
            <w:r>
              <w:rPr>
                <w:noProof/>
                <w:webHidden/>
              </w:rPr>
              <w:fldChar w:fldCharType="begin"/>
            </w:r>
            <w:r>
              <w:rPr>
                <w:noProof/>
                <w:webHidden/>
              </w:rPr>
              <w:instrText xml:space="preserve"> PAGEREF _Toc194066818 \h </w:instrText>
            </w:r>
            <w:r>
              <w:rPr>
                <w:noProof/>
                <w:webHidden/>
              </w:rPr>
            </w:r>
            <w:r>
              <w:rPr>
                <w:noProof/>
                <w:webHidden/>
              </w:rPr>
              <w:fldChar w:fldCharType="separate"/>
            </w:r>
            <w:r>
              <w:rPr>
                <w:noProof/>
                <w:webHidden/>
              </w:rPr>
              <w:t>27</w:t>
            </w:r>
            <w:r>
              <w:rPr>
                <w:noProof/>
                <w:webHidden/>
              </w:rPr>
              <w:fldChar w:fldCharType="end"/>
            </w:r>
          </w:hyperlink>
        </w:p>
        <w:p w14:paraId="1BDCCAB3" w14:textId="171970B3" w:rsidR="00CE6904" w:rsidRDefault="00CE6904" w:rsidP="00790ABD">
          <w:pPr>
            <w:ind w:firstLine="284"/>
          </w:pPr>
          <w:r>
            <w:rPr>
              <w:b/>
              <w:bCs/>
              <w:lang w:val="es-ES"/>
            </w:rPr>
            <w:fldChar w:fldCharType="end"/>
          </w:r>
        </w:p>
      </w:sdtContent>
    </w:sdt>
    <w:p w14:paraId="542C3352" w14:textId="77777777" w:rsidR="003229B9" w:rsidRDefault="003229B9" w:rsidP="00790ABD">
      <w:pPr>
        <w:spacing w:before="100" w:beforeAutospacing="1" w:after="100" w:afterAutospacing="1" w:line="360" w:lineRule="auto"/>
        <w:ind w:firstLine="284"/>
        <w:contextualSpacing/>
        <w:rPr>
          <w:rFonts w:ascii="Century Gothic" w:hAnsi="Century Gothic"/>
          <w:noProof/>
          <w:lang w:val="es-ES"/>
        </w:rPr>
      </w:pPr>
    </w:p>
    <w:p w14:paraId="73387B24" w14:textId="77777777" w:rsidR="003229B9" w:rsidRDefault="003229B9" w:rsidP="00790ABD">
      <w:pPr>
        <w:spacing w:before="100" w:beforeAutospacing="1" w:after="100" w:afterAutospacing="1" w:line="360" w:lineRule="auto"/>
        <w:ind w:firstLine="284"/>
        <w:contextualSpacing/>
        <w:rPr>
          <w:rFonts w:ascii="Century Gothic" w:hAnsi="Century Gothic"/>
          <w:noProof/>
          <w:lang w:val="es-ES"/>
        </w:rPr>
      </w:pPr>
    </w:p>
    <w:p w14:paraId="49759CCB" w14:textId="6044D515" w:rsidR="008C088C" w:rsidRPr="002A510D" w:rsidRDefault="008C088C" w:rsidP="00790ABD">
      <w:pPr>
        <w:spacing w:before="100" w:beforeAutospacing="1" w:after="100" w:afterAutospacing="1" w:line="360" w:lineRule="auto"/>
        <w:ind w:firstLine="284"/>
        <w:contextualSpacing/>
        <w:rPr>
          <w:rFonts w:ascii="Century Gothic" w:hAnsi="Century Gothic"/>
          <w:noProof/>
          <w:lang w:val="es-ES"/>
        </w:rPr>
      </w:pPr>
      <w:r w:rsidRPr="002A510D">
        <w:rPr>
          <w:rFonts w:ascii="Century Gothic" w:hAnsi="Century Gothic"/>
          <w:noProof/>
          <w:lang w:val="es-ES"/>
        </w:rPr>
        <w:br w:type="page"/>
      </w:r>
    </w:p>
    <w:p w14:paraId="6C51399F" w14:textId="77777777" w:rsidR="008C088C" w:rsidRPr="002A510D" w:rsidRDefault="008C088C" w:rsidP="00790ABD">
      <w:pPr>
        <w:spacing w:before="100" w:beforeAutospacing="1" w:after="100" w:afterAutospacing="1" w:line="360" w:lineRule="auto"/>
        <w:ind w:firstLine="284"/>
        <w:contextualSpacing/>
        <w:rPr>
          <w:rFonts w:ascii="Century Gothic" w:eastAsiaTheme="majorEastAsia" w:hAnsi="Century Gothic" w:cstheme="majorBidi"/>
          <w:color w:val="0F4761" w:themeColor="accent1" w:themeShade="BF"/>
          <w:sz w:val="36"/>
          <w:szCs w:val="36"/>
        </w:rPr>
      </w:pPr>
      <w:r w:rsidRPr="002A510D">
        <w:rPr>
          <w:rFonts w:ascii="Century Gothic" w:eastAsiaTheme="majorEastAsia" w:hAnsi="Century Gothic" w:cstheme="majorBidi"/>
          <w:color w:val="0F4761" w:themeColor="accent1" w:themeShade="BF"/>
          <w:sz w:val="36"/>
          <w:szCs w:val="36"/>
        </w:rPr>
        <w:lastRenderedPageBreak/>
        <w:t>Lista de Figuras</w:t>
      </w:r>
    </w:p>
    <w:p w14:paraId="031C6993" w14:textId="77777777" w:rsidR="008C088C" w:rsidRPr="002A510D" w:rsidRDefault="008C088C" w:rsidP="00790ABD">
      <w:pPr>
        <w:spacing w:before="100" w:beforeAutospacing="1" w:after="100" w:afterAutospacing="1" w:line="360" w:lineRule="auto"/>
        <w:ind w:firstLine="284"/>
        <w:contextualSpacing/>
        <w:rPr>
          <w:rFonts w:ascii="Century Gothic" w:hAnsi="Century Gothic"/>
        </w:rPr>
      </w:pPr>
    </w:p>
    <w:p w14:paraId="740AD396" w14:textId="77777777" w:rsidR="008C088C" w:rsidRPr="002A510D" w:rsidRDefault="008C088C" w:rsidP="00790ABD">
      <w:pPr>
        <w:spacing w:before="100" w:beforeAutospacing="1" w:after="100" w:afterAutospacing="1" w:line="360" w:lineRule="auto"/>
        <w:ind w:firstLine="284"/>
        <w:contextualSpacing/>
        <w:rPr>
          <w:rFonts w:ascii="Century Gothic" w:hAnsi="Century Gothic"/>
        </w:rPr>
      </w:pPr>
    </w:p>
    <w:p w14:paraId="0656C4F7" w14:textId="77777777" w:rsidR="00D3122F" w:rsidRPr="002A510D" w:rsidRDefault="00D3122F" w:rsidP="00790ABD">
      <w:pPr>
        <w:spacing w:before="100" w:beforeAutospacing="1" w:after="100" w:afterAutospacing="1" w:line="360" w:lineRule="auto"/>
        <w:ind w:firstLine="284"/>
        <w:contextualSpacing/>
        <w:rPr>
          <w:rFonts w:ascii="Century Gothic" w:hAnsi="Century Gothic"/>
        </w:rPr>
      </w:pPr>
    </w:p>
    <w:p w14:paraId="201CB935" w14:textId="77777777" w:rsidR="00D3122F" w:rsidRPr="002A510D" w:rsidRDefault="00D3122F" w:rsidP="00790ABD">
      <w:pPr>
        <w:spacing w:before="100" w:beforeAutospacing="1" w:after="100" w:afterAutospacing="1" w:line="360" w:lineRule="auto"/>
        <w:ind w:firstLine="284"/>
        <w:contextualSpacing/>
        <w:rPr>
          <w:rFonts w:ascii="Century Gothic" w:hAnsi="Century Gothic"/>
        </w:rPr>
      </w:pPr>
    </w:p>
    <w:p w14:paraId="75FFD722" w14:textId="77777777" w:rsidR="00D3122F" w:rsidRPr="002A510D" w:rsidRDefault="00D3122F" w:rsidP="00790ABD">
      <w:pPr>
        <w:spacing w:before="100" w:beforeAutospacing="1" w:after="100" w:afterAutospacing="1" w:line="360" w:lineRule="auto"/>
        <w:ind w:firstLine="284"/>
        <w:contextualSpacing/>
        <w:rPr>
          <w:rFonts w:ascii="Century Gothic" w:hAnsi="Century Gothic"/>
        </w:rPr>
      </w:pPr>
    </w:p>
    <w:p w14:paraId="18988CBB" w14:textId="77777777" w:rsidR="00D3122F" w:rsidRPr="002A510D" w:rsidRDefault="00D3122F" w:rsidP="00790ABD">
      <w:pPr>
        <w:spacing w:before="100" w:beforeAutospacing="1" w:after="100" w:afterAutospacing="1" w:line="360" w:lineRule="auto"/>
        <w:ind w:firstLine="284"/>
        <w:contextualSpacing/>
        <w:rPr>
          <w:rFonts w:ascii="Century Gothic" w:hAnsi="Century Gothic"/>
        </w:rPr>
      </w:pPr>
    </w:p>
    <w:p w14:paraId="6A87CBE5" w14:textId="77777777" w:rsidR="00D3122F" w:rsidRPr="002A510D" w:rsidRDefault="00D3122F" w:rsidP="00790ABD">
      <w:pPr>
        <w:spacing w:before="100" w:beforeAutospacing="1" w:after="100" w:afterAutospacing="1" w:line="360" w:lineRule="auto"/>
        <w:ind w:firstLine="284"/>
        <w:contextualSpacing/>
        <w:rPr>
          <w:rFonts w:ascii="Century Gothic" w:hAnsi="Century Gothic"/>
        </w:rPr>
      </w:pPr>
    </w:p>
    <w:p w14:paraId="5BB8C566" w14:textId="77777777" w:rsidR="00D3122F" w:rsidRPr="002A510D" w:rsidRDefault="00D3122F" w:rsidP="00790ABD">
      <w:pPr>
        <w:spacing w:before="100" w:beforeAutospacing="1" w:after="100" w:afterAutospacing="1" w:line="360" w:lineRule="auto"/>
        <w:ind w:firstLine="284"/>
        <w:contextualSpacing/>
        <w:rPr>
          <w:rFonts w:ascii="Century Gothic" w:hAnsi="Century Gothic"/>
        </w:rPr>
      </w:pPr>
    </w:p>
    <w:p w14:paraId="091CB3B2" w14:textId="77777777" w:rsidR="00D3122F" w:rsidRPr="002A510D" w:rsidRDefault="00D3122F" w:rsidP="00790ABD">
      <w:pPr>
        <w:spacing w:before="100" w:beforeAutospacing="1" w:after="100" w:afterAutospacing="1" w:line="360" w:lineRule="auto"/>
        <w:ind w:firstLine="284"/>
        <w:contextualSpacing/>
        <w:rPr>
          <w:rFonts w:ascii="Century Gothic" w:hAnsi="Century Gothic"/>
        </w:rPr>
      </w:pPr>
    </w:p>
    <w:p w14:paraId="362FD7AA" w14:textId="77777777" w:rsidR="00D3122F" w:rsidRPr="002A510D" w:rsidRDefault="00D3122F" w:rsidP="00790ABD">
      <w:pPr>
        <w:spacing w:before="100" w:beforeAutospacing="1" w:after="100" w:afterAutospacing="1" w:line="360" w:lineRule="auto"/>
        <w:ind w:firstLine="284"/>
        <w:contextualSpacing/>
        <w:rPr>
          <w:rFonts w:ascii="Century Gothic" w:hAnsi="Century Gothic"/>
        </w:rPr>
      </w:pPr>
    </w:p>
    <w:p w14:paraId="5E64219F" w14:textId="77777777" w:rsidR="008C088C" w:rsidRPr="002A510D" w:rsidRDefault="008C088C" w:rsidP="00790ABD">
      <w:pPr>
        <w:spacing w:before="100" w:beforeAutospacing="1" w:after="100" w:afterAutospacing="1" w:line="360" w:lineRule="auto"/>
        <w:ind w:firstLine="284"/>
        <w:contextualSpacing/>
        <w:rPr>
          <w:rFonts w:ascii="Century Gothic" w:hAnsi="Century Gothic"/>
        </w:rPr>
      </w:pPr>
    </w:p>
    <w:p w14:paraId="426AB28B" w14:textId="77777777" w:rsidR="008C088C" w:rsidRPr="002A510D" w:rsidRDefault="008C088C" w:rsidP="00790ABD">
      <w:pPr>
        <w:spacing w:before="100" w:beforeAutospacing="1" w:after="100" w:afterAutospacing="1" w:line="360" w:lineRule="auto"/>
        <w:ind w:firstLine="284"/>
        <w:contextualSpacing/>
        <w:rPr>
          <w:rFonts w:ascii="Century Gothic" w:hAnsi="Century Gothic"/>
        </w:rPr>
      </w:pPr>
      <w:r w:rsidRPr="002A510D">
        <w:rPr>
          <w:rFonts w:ascii="Century Gothic" w:hAnsi="Century Gothic"/>
        </w:rPr>
        <w:br w:type="page"/>
      </w:r>
    </w:p>
    <w:p w14:paraId="125059E9" w14:textId="77777777" w:rsidR="008C088C" w:rsidRPr="002A510D" w:rsidRDefault="008C088C" w:rsidP="00790ABD">
      <w:pPr>
        <w:spacing w:before="100" w:beforeAutospacing="1" w:after="100" w:afterAutospacing="1" w:line="360" w:lineRule="auto"/>
        <w:ind w:firstLine="284"/>
        <w:contextualSpacing/>
        <w:rPr>
          <w:rFonts w:ascii="Century Gothic" w:eastAsiaTheme="majorEastAsia" w:hAnsi="Century Gothic" w:cstheme="majorBidi"/>
          <w:color w:val="0F4761" w:themeColor="accent1" w:themeShade="BF"/>
          <w:sz w:val="36"/>
          <w:szCs w:val="36"/>
        </w:rPr>
      </w:pPr>
      <w:r w:rsidRPr="002A510D">
        <w:rPr>
          <w:rFonts w:ascii="Century Gothic" w:eastAsiaTheme="majorEastAsia" w:hAnsi="Century Gothic" w:cstheme="majorBidi"/>
          <w:color w:val="0F4761" w:themeColor="accent1" w:themeShade="BF"/>
          <w:sz w:val="36"/>
          <w:szCs w:val="36"/>
        </w:rPr>
        <w:lastRenderedPageBreak/>
        <w:t>Lista de Tablas</w:t>
      </w:r>
    </w:p>
    <w:p w14:paraId="3F1325D9" w14:textId="1B5AC6A7" w:rsidR="008C088C" w:rsidRPr="002A510D" w:rsidRDefault="008C088C" w:rsidP="00790ABD">
      <w:pPr>
        <w:spacing w:before="100" w:beforeAutospacing="1" w:after="100" w:afterAutospacing="1" w:line="360" w:lineRule="auto"/>
        <w:ind w:firstLine="284"/>
        <w:contextualSpacing/>
        <w:rPr>
          <w:rFonts w:ascii="Century Gothic" w:hAnsi="Century Gothic"/>
        </w:rPr>
      </w:pPr>
    </w:p>
    <w:p w14:paraId="4CB923E0" w14:textId="77777777" w:rsidR="009D7E1F" w:rsidRPr="002A510D" w:rsidRDefault="009D7E1F" w:rsidP="00790ABD">
      <w:pPr>
        <w:spacing w:before="100" w:beforeAutospacing="1" w:after="100" w:afterAutospacing="1" w:line="360" w:lineRule="auto"/>
        <w:ind w:firstLine="284"/>
        <w:contextualSpacing/>
        <w:rPr>
          <w:rFonts w:ascii="Century Gothic" w:hAnsi="Century Gothic"/>
        </w:rPr>
      </w:pPr>
    </w:p>
    <w:p w14:paraId="12FF6EFA" w14:textId="77777777" w:rsidR="00C36653" w:rsidRPr="002A510D" w:rsidRDefault="00C36653" w:rsidP="00790ABD">
      <w:pPr>
        <w:spacing w:before="100" w:beforeAutospacing="1" w:after="100" w:afterAutospacing="1" w:line="360" w:lineRule="auto"/>
        <w:ind w:firstLine="284"/>
        <w:contextualSpacing/>
        <w:rPr>
          <w:rFonts w:ascii="Century Gothic" w:hAnsi="Century Gothic"/>
          <w:noProof/>
          <w:lang w:val="es-ES"/>
        </w:rPr>
      </w:pPr>
    </w:p>
    <w:p w14:paraId="00418759" w14:textId="77777777" w:rsidR="00C36653" w:rsidRPr="002A510D" w:rsidRDefault="00C36653" w:rsidP="00790ABD">
      <w:pPr>
        <w:spacing w:before="100" w:beforeAutospacing="1" w:after="100" w:afterAutospacing="1" w:line="360" w:lineRule="auto"/>
        <w:ind w:firstLine="284"/>
        <w:contextualSpacing/>
        <w:rPr>
          <w:rFonts w:ascii="Century Gothic" w:hAnsi="Century Gothic"/>
          <w:noProof/>
          <w:lang w:val="es-ES"/>
        </w:rPr>
      </w:pPr>
    </w:p>
    <w:p w14:paraId="1CD8E91A" w14:textId="77777777" w:rsidR="00C36653" w:rsidRPr="002A510D" w:rsidRDefault="00C36653" w:rsidP="00790ABD">
      <w:pPr>
        <w:spacing w:before="100" w:beforeAutospacing="1" w:after="100" w:afterAutospacing="1" w:line="360" w:lineRule="auto"/>
        <w:ind w:firstLine="284"/>
        <w:contextualSpacing/>
        <w:rPr>
          <w:rFonts w:ascii="Century Gothic" w:hAnsi="Century Gothic"/>
          <w:noProof/>
          <w:lang w:val="es-ES"/>
        </w:rPr>
      </w:pPr>
    </w:p>
    <w:p w14:paraId="0923CC83" w14:textId="77777777" w:rsidR="00C36653" w:rsidRPr="002A510D" w:rsidRDefault="00C36653" w:rsidP="00790ABD">
      <w:pPr>
        <w:spacing w:before="100" w:beforeAutospacing="1" w:after="100" w:afterAutospacing="1" w:line="360" w:lineRule="auto"/>
        <w:ind w:firstLine="284"/>
        <w:contextualSpacing/>
        <w:rPr>
          <w:rFonts w:ascii="Century Gothic" w:hAnsi="Century Gothic"/>
          <w:noProof/>
          <w:lang w:val="es-ES"/>
        </w:rPr>
      </w:pPr>
    </w:p>
    <w:p w14:paraId="11BEA3DE" w14:textId="77777777" w:rsidR="00C36653" w:rsidRPr="002A510D" w:rsidRDefault="00C36653" w:rsidP="00790ABD">
      <w:pPr>
        <w:spacing w:before="100" w:beforeAutospacing="1" w:after="100" w:afterAutospacing="1" w:line="360" w:lineRule="auto"/>
        <w:ind w:firstLine="284"/>
        <w:contextualSpacing/>
        <w:rPr>
          <w:rFonts w:ascii="Century Gothic" w:hAnsi="Century Gothic"/>
          <w:noProof/>
          <w:lang w:val="es-ES"/>
        </w:rPr>
      </w:pPr>
    </w:p>
    <w:p w14:paraId="13F37631" w14:textId="77777777" w:rsidR="006E3C8D" w:rsidRPr="002A510D" w:rsidRDefault="006E3C8D" w:rsidP="00790ABD">
      <w:pPr>
        <w:spacing w:before="100" w:beforeAutospacing="1" w:after="100" w:afterAutospacing="1" w:line="360" w:lineRule="auto"/>
        <w:ind w:firstLine="284"/>
        <w:contextualSpacing/>
        <w:rPr>
          <w:rFonts w:ascii="Century Gothic" w:hAnsi="Century Gothic"/>
          <w:noProof/>
          <w:lang w:val="es-ES"/>
        </w:rPr>
      </w:pPr>
    </w:p>
    <w:p w14:paraId="17223AB2" w14:textId="77777777" w:rsidR="00C36653" w:rsidRPr="002A510D" w:rsidRDefault="00C36653" w:rsidP="00790ABD">
      <w:pPr>
        <w:spacing w:before="100" w:beforeAutospacing="1" w:after="100" w:afterAutospacing="1" w:line="360" w:lineRule="auto"/>
        <w:ind w:firstLine="284"/>
        <w:contextualSpacing/>
        <w:rPr>
          <w:rFonts w:ascii="Century Gothic" w:hAnsi="Century Gothic"/>
          <w:noProof/>
          <w:lang w:val="es-ES"/>
        </w:rPr>
      </w:pPr>
    </w:p>
    <w:p w14:paraId="04492CA7" w14:textId="77777777" w:rsidR="00C36653" w:rsidRPr="002A510D" w:rsidRDefault="00C36653" w:rsidP="00790ABD">
      <w:pPr>
        <w:spacing w:before="100" w:beforeAutospacing="1" w:after="100" w:afterAutospacing="1" w:line="360" w:lineRule="auto"/>
        <w:ind w:firstLine="284"/>
        <w:contextualSpacing/>
        <w:rPr>
          <w:rFonts w:ascii="Century Gothic" w:hAnsi="Century Gothic"/>
          <w:noProof/>
          <w:lang w:val="es-ES"/>
        </w:rPr>
      </w:pPr>
    </w:p>
    <w:p w14:paraId="4794C3A6" w14:textId="3E3A75BF" w:rsidR="00D3122F" w:rsidRPr="002A510D" w:rsidRDefault="00D3122F" w:rsidP="00790ABD">
      <w:pPr>
        <w:spacing w:before="100" w:beforeAutospacing="1" w:after="100" w:afterAutospacing="1" w:line="360" w:lineRule="auto"/>
        <w:ind w:firstLine="284"/>
        <w:contextualSpacing/>
        <w:rPr>
          <w:rFonts w:ascii="Century Gothic" w:hAnsi="Century Gothic"/>
          <w:noProof/>
          <w:lang w:val="es-ES"/>
        </w:rPr>
      </w:pPr>
      <w:r w:rsidRPr="002A510D">
        <w:rPr>
          <w:rFonts w:ascii="Century Gothic" w:hAnsi="Century Gothic"/>
          <w:noProof/>
          <w:lang w:val="es-ES"/>
        </w:rPr>
        <w:br w:type="page"/>
      </w:r>
    </w:p>
    <w:p w14:paraId="079A52B8" w14:textId="459D23C4" w:rsidR="006E3C8D" w:rsidRPr="002A510D" w:rsidRDefault="006E3C8D" w:rsidP="00790ABD">
      <w:pPr>
        <w:pStyle w:val="Ttulo1"/>
        <w:spacing w:before="100" w:beforeAutospacing="1" w:after="100" w:afterAutospacing="1" w:line="360" w:lineRule="auto"/>
        <w:ind w:firstLine="284"/>
        <w:contextualSpacing/>
        <w:rPr>
          <w:rFonts w:ascii="Century Gothic" w:hAnsi="Century Gothic"/>
        </w:rPr>
      </w:pPr>
      <w:bookmarkStart w:id="1" w:name="_Toc185609966"/>
      <w:bookmarkStart w:id="2" w:name="_Toc194066782"/>
      <w:bookmarkStart w:id="3" w:name="_Toc104770903"/>
      <w:r w:rsidRPr="002A510D">
        <w:rPr>
          <w:rFonts w:ascii="Century Gothic" w:hAnsi="Century Gothic"/>
        </w:rPr>
        <w:lastRenderedPageBreak/>
        <w:t>Tabla de siglas y acrónimos</w:t>
      </w:r>
      <w:bookmarkEnd w:id="1"/>
      <w:bookmarkEnd w:id="2"/>
    </w:p>
    <w:tbl>
      <w:tblPr>
        <w:tblStyle w:val="Tabladelista1clara-nfasis1"/>
        <w:tblW w:w="9781" w:type="dxa"/>
        <w:tblLook w:val="04A0" w:firstRow="1" w:lastRow="0" w:firstColumn="1" w:lastColumn="0" w:noHBand="0" w:noVBand="1"/>
      </w:tblPr>
      <w:tblGrid>
        <w:gridCol w:w="2600"/>
        <w:gridCol w:w="7181"/>
      </w:tblGrid>
      <w:tr w:rsidR="006E3C8D" w:rsidRPr="002A510D" w14:paraId="68C1BE7E" w14:textId="77777777" w:rsidTr="00E34A73">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600" w:type="dxa"/>
            <w:hideMark/>
          </w:tcPr>
          <w:p w14:paraId="46641A6F" w14:textId="77777777" w:rsidR="006E3C8D" w:rsidRPr="002A510D" w:rsidRDefault="006E3C8D" w:rsidP="00790ABD">
            <w:pPr>
              <w:spacing w:before="100" w:beforeAutospacing="1" w:after="100" w:afterAutospacing="1" w:line="360" w:lineRule="auto"/>
              <w:ind w:firstLine="284"/>
              <w:contextualSpacing/>
              <w:rPr>
                <w:rFonts w:ascii="Century Gothic" w:eastAsia="Times New Roman" w:hAnsi="Century Gothic" w:cs="Times New Roman"/>
                <w:color w:val="000000"/>
                <w:lang w:eastAsia="es-CR"/>
              </w:rPr>
            </w:pPr>
            <w:r w:rsidRPr="002A510D">
              <w:rPr>
                <w:rFonts w:ascii="Century Gothic" w:eastAsia="Times New Roman" w:hAnsi="Century Gothic" w:cs="Times New Roman"/>
                <w:color w:val="000000"/>
                <w:lang w:eastAsia="es-CR"/>
              </w:rPr>
              <w:t>Abreviatura</w:t>
            </w:r>
          </w:p>
        </w:tc>
        <w:tc>
          <w:tcPr>
            <w:tcW w:w="7181" w:type="dxa"/>
            <w:hideMark/>
          </w:tcPr>
          <w:p w14:paraId="0956FA01" w14:textId="77777777" w:rsidR="006E3C8D" w:rsidRPr="002A510D" w:rsidRDefault="006E3C8D" w:rsidP="00790ABD">
            <w:pPr>
              <w:spacing w:before="100" w:beforeAutospacing="1" w:after="100" w:afterAutospacing="1" w:line="360" w:lineRule="auto"/>
              <w:ind w:firstLine="284"/>
              <w:contextualSpacing/>
              <w:cnfStyle w:val="100000000000" w:firstRow="1" w:lastRow="0" w:firstColumn="0" w:lastColumn="0" w:oddVBand="0" w:evenVBand="0" w:oddHBand="0" w:evenHBand="0" w:firstRowFirstColumn="0" w:firstRowLastColumn="0" w:lastRowFirstColumn="0" w:lastRowLastColumn="0"/>
              <w:rPr>
                <w:rFonts w:ascii="Century Gothic" w:eastAsia="Times New Roman" w:hAnsi="Century Gothic" w:cs="Times New Roman"/>
                <w:color w:val="000000"/>
                <w:lang w:eastAsia="es-CR"/>
              </w:rPr>
            </w:pPr>
            <w:r w:rsidRPr="002A510D">
              <w:rPr>
                <w:rFonts w:ascii="Century Gothic" w:eastAsia="Times New Roman" w:hAnsi="Century Gothic" w:cs="Times New Roman"/>
                <w:color w:val="000000"/>
                <w:lang w:eastAsia="es-CR"/>
              </w:rPr>
              <w:t>Significado</w:t>
            </w:r>
          </w:p>
        </w:tc>
      </w:tr>
      <w:tr w:rsidR="006E3C8D" w:rsidRPr="002A510D" w14:paraId="3F21EF47" w14:textId="77777777" w:rsidTr="00E34A73">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600" w:type="dxa"/>
            <w:hideMark/>
          </w:tcPr>
          <w:p w14:paraId="3CEB8C90" w14:textId="77777777" w:rsidR="006E3C8D" w:rsidRPr="002A510D" w:rsidRDefault="006E3C8D" w:rsidP="00790ABD">
            <w:pPr>
              <w:spacing w:before="100" w:beforeAutospacing="1" w:after="100" w:afterAutospacing="1" w:line="360" w:lineRule="auto"/>
              <w:ind w:firstLine="284"/>
              <w:contextualSpacing/>
              <w:rPr>
                <w:rFonts w:ascii="Century Gothic" w:eastAsia="Times New Roman" w:hAnsi="Century Gothic" w:cs="Times New Roman"/>
                <w:b w:val="0"/>
                <w:bCs w:val="0"/>
                <w:color w:val="000000"/>
                <w:lang w:eastAsia="es-CR"/>
              </w:rPr>
            </w:pPr>
            <w:r w:rsidRPr="002A510D">
              <w:rPr>
                <w:rFonts w:ascii="Century Gothic" w:eastAsia="Times New Roman" w:hAnsi="Century Gothic" w:cs="Times New Roman"/>
                <w:b w:val="0"/>
                <w:bCs w:val="0"/>
                <w:color w:val="000000"/>
                <w:lang w:eastAsia="es-CR"/>
              </w:rPr>
              <w:t>CORVEC</w:t>
            </w:r>
          </w:p>
        </w:tc>
        <w:tc>
          <w:tcPr>
            <w:tcW w:w="7181" w:type="dxa"/>
            <w:hideMark/>
          </w:tcPr>
          <w:p w14:paraId="337C359F" w14:textId="77777777" w:rsidR="006E3C8D" w:rsidRPr="002A510D" w:rsidRDefault="006E3C8D" w:rsidP="00790ABD">
            <w:pPr>
              <w:spacing w:before="100" w:beforeAutospacing="1" w:after="100" w:afterAutospacing="1" w:line="360" w:lineRule="auto"/>
              <w:ind w:firstLine="284"/>
              <w:contextualSpacing/>
              <w:cnfStyle w:val="000000100000" w:firstRow="0" w:lastRow="0" w:firstColumn="0" w:lastColumn="0" w:oddVBand="0" w:evenVBand="0" w:oddHBand="1" w:evenHBand="0" w:firstRowFirstColumn="0" w:firstRowLastColumn="0" w:lastRowFirstColumn="0" w:lastRowLastColumn="0"/>
              <w:rPr>
                <w:rFonts w:ascii="Century Gothic" w:eastAsia="Times New Roman" w:hAnsi="Century Gothic" w:cs="Times New Roman"/>
                <w:color w:val="000000"/>
                <w:lang w:eastAsia="es-CR"/>
              </w:rPr>
            </w:pPr>
            <w:r w:rsidRPr="002A510D">
              <w:rPr>
                <w:rFonts w:ascii="Century Gothic" w:eastAsia="Times New Roman" w:hAnsi="Century Gothic" w:cs="Times New Roman"/>
                <w:color w:val="000000"/>
                <w:lang w:eastAsia="es-CR"/>
              </w:rPr>
              <w:t>Consejo Regional de Vinculación con la Empresa y la Comunidad</w:t>
            </w:r>
          </w:p>
        </w:tc>
      </w:tr>
      <w:tr w:rsidR="006E3C8D" w:rsidRPr="002A510D" w14:paraId="69BD36AC" w14:textId="77777777" w:rsidTr="00E34A73">
        <w:trPr>
          <w:trHeight w:val="300"/>
        </w:trPr>
        <w:tc>
          <w:tcPr>
            <w:cnfStyle w:val="001000000000" w:firstRow="0" w:lastRow="0" w:firstColumn="1" w:lastColumn="0" w:oddVBand="0" w:evenVBand="0" w:oddHBand="0" w:evenHBand="0" w:firstRowFirstColumn="0" w:firstRowLastColumn="0" w:lastRowFirstColumn="0" w:lastRowLastColumn="0"/>
            <w:tcW w:w="2600" w:type="dxa"/>
            <w:hideMark/>
          </w:tcPr>
          <w:p w14:paraId="1DEFA2BF" w14:textId="77777777" w:rsidR="006E3C8D" w:rsidRPr="002A510D" w:rsidRDefault="006E3C8D" w:rsidP="00790ABD">
            <w:pPr>
              <w:spacing w:before="100" w:beforeAutospacing="1" w:after="100" w:afterAutospacing="1" w:line="360" w:lineRule="auto"/>
              <w:ind w:firstLine="284"/>
              <w:contextualSpacing/>
              <w:rPr>
                <w:rFonts w:ascii="Century Gothic" w:eastAsia="Times New Roman" w:hAnsi="Century Gothic" w:cs="Times New Roman"/>
                <w:b w:val="0"/>
                <w:bCs w:val="0"/>
                <w:color w:val="000000"/>
                <w:lang w:eastAsia="es-CR"/>
              </w:rPr>
            </w:pPr>
            <w:r w:rsidRPr="002A510D">
              <w:rPr>
                <w:rFonts w:ascii="Century Gothic" w:eastAsia="Times New Roman" w:hAnsi="Century Gothic" w:cs="Times New Roman"/>
                <w:b w:val="0"/>
                <w:bCs w:val="0"/>
                <w:color w:val="000000"/>
                <w:lang w:eastAsia="es-CR"/>
              </w:rPr>
              <w:t>CSE</w:t>
            </w:r>
          </w:p>
        </w:tc>
        <w:tc>
          <w:tcPr>
            <w:tcW w:w="7181" w:type="dxa"/>
            <w:hideMark/>
          </w:tcPr>
          <w:p w14:paraId="0D434BBD" w14:textId="77777777" w:rsidR="006E3C8D" w:rsidRPr="002A510D" w:rsidRDefault="006E3C8D" w:rsidP="00790ABD">
            <w:pPr>
              <w:spacing w:before="100" w:beforeAutospacing="1" w:after="100" w:afterAutospacing="1" w:line="360" w:lineRule="auto"/>
              <w:ind w:firstLine="284"/>
              <w:contextualSpacing/>
              <w:cnfStyle w:val="000000000000" w:firstRow="0" w:lastRow="0" w:firstColumn="0" w:lastColumn="0" w:oddVBand="0" w:evenVBand="0" w:oddHBand="0" w:evenHBand="0" w:firstRowFirstColumn="0" w:firstRowLastColumn="0" w:lastRowFirstColumn="0" w:lastRowLastColumn="0"/>
              <w:rPr>
                <w:rFonts w:ascii="Century Gothic" w:eastAsia="Times New Roman" w:hAnsi="Century Gothic" w:cs="Times New Roman"/>
                <w:color w:val="000000"/>
                <w:lang w:eastAsia="es-CR"/>
              </w:rPr>
            </w:pPr>
            <w:r w:rsidRPr="002A510D">
              <w:rPr>
                <w:rFonts w:ascii="Century Gothic" w:eastAsia="Times New Roman" w:hAnsi="Century Gothic" w:cs="Times New Roman"/>
                <w:color w:val="000000"/>
                <w:lang w:eastAsia="es-CR"/>
              </w:rPr>
              <w:t>Consejo Superior de Educación</w:t>
            </w:r>
          </w:p>
        </w:tc>
      </w:tr>
      <w:tr w:rsidR="00C5391D" w:rsidRPr="002A510D" w14:paraId="385C3ED3" w14:textId="77777777" w:rsidTr="00E34A73">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600" w:type="dxa"/>
          </w:tcPr>
          <w:p w14:paraId="7C32DE1D" w14:textId="5DFF8437" w:rsidR="00C5391D" w:rsidRPr="002A510D" w:rsidRDefault="00C5391D" w:rsidP="00790ABD">
            <w:pPr>
              <w:spacing w:before="100" w:beforeAutospacing="1" w:after="100" w:afterAutospacing="1" w:line="360" w:lineRule="auto"/>
              <w:ind w:firstLine="284"/>
              <w:contextualSpacing/>
              <w:rPr>
                <w:rFonts w:ascii="Century Gothic" w:eastAsia="Times New Roman" w:hAnsi="Century Gothic" w:cs="Times New Roman"/>
                <w:b w:val="0"/>
                <w:bCs w:val="0"/>
                <w:color w:val="000000"/>
                <w:lang w:eastAsia="es-CR"/>
              </w:rPr>
            </w:pPr>
            <w:r w:rsidRPr="002A510D">
              <w:rPr>
                <w:rFonts w:ascii="Century Gothic" w:eastAsia="Times New Roman" w:hAnsi="Century Gothic" w:cs="Times New Roman"/>
                <w:b w:val="0"/>
                <w:bCs w:val="0"/>
                <w:color w:val="000000"/>
                <w:lang w:eastAsia="es-CR"/>
              </w:rPr>
              <w:t>CTP</w:t>
            </w:r>
          </w:p>
        </w:tc>
        <w:tc>
          <w:tcPr>
            <w:tcW w:w="7181" w:type="dxa"/>
          </w:tcPr>
          <w:p w14:paraId="46800568" w14:textId="77777777" w:rsidR="00C5391D" w:rsidRPr="002A510D" w:rsidRDefault="00C5391D" w:rsidP="00790ABD">
            <w:pPr>
              <w:spacing w:before="100" w:beforeAutospacing="1" w:after="100" w:afterAutospacing="1" w:line="360" w:lineRule="auto"/>
              <w:ind w:firstLine="284"/>
              <w:contextualSpacing/>
              <w:cnfStyle w:val="000000100000" w:firstRow="0" w:lastRow="0" w:firstColumn="0" w:lastColumn="0" w:oddVBand="0" w:evenVBand="0" w:oddHBand="1" w:evenHBand="0" w:firstRowFirstColumn="0" w:firstRowLastColumn="0" w:lastRowFirstColumn="0" w:lastRowLastColumn="0"/>
              <w:rPr>
                <w:rFonts w:ascii="Century Gothic" w:eastAsia="Times New Roman" w:hAnsi="Century Gothic" w:cs="Times New Roman"/>
                <w:color w:val="000000"/>
                <w:lang w:eastAsia="es-CR"/>
              </w:rPr>
            </w:pPr>
          </w:p>
        </w:tc>
      </w:tr>
      <w:tr w:rsidR="00C5391D" w:rsidRPr="002A510D" w14:paraId="6A5C31D6" w14:textId="77777777" w:rsidTr="00E34A73">
        <w:trPr>
          <w:trHeight w:val="510"/>
        </w:trPr>
        <w:tc>
          <w:tcPr>
            <w:cnfStyle w:val="001000000000" w:firstRow="0" w:lastRow="0" w:firstColumn="1" w:lastColumn="0" w:oddVBand="0" w:evenVBand="0" w:oddHBand="0" w:evenHBand="0" w:firstRowFirstColumn="0" w:firstRowLastColumn="0" w:lastRowFirstColumn="0" w:lastRowLastColumn="0"/>
            <w:tcW w:w="2600" w:type="dxa"/>
          </w:tcPr>
          <w:p w14:paraId="45E2E88A" w14:textId="19E5BC49" w:rsidR="00C5391D" w:rsidRPr="002A510D" w:rsidRDefault="00C5391D" w:rsidP="00790ABD">
            <w:pPr>
              <w:spacing w:before="100" w:beforeAutospacing="1" w:after="100" w:afterAutospacing="1" w:line="360" w:lineRule="auto"/>
              <w:ind w:firstLine="284"/>
              <w:contextualSpacing/>
              <w:rPr>
                <w:rFonts w:ascii="Century Gothic" w:eastAsia="Times New Roman" w:hAnsi="Century Gothic" w:cs="Times New Roman"/>
                <w:b w:val="0"/>
                <w:bCs w:val="0"/>
                <w:color w:val="000000"/>
                <w:lang w:eastAsia="es-CR"/>
              </w:rPr>
            </w:pPr>
            <w:r w:rsidRPr="002A510D">
              <w:rPr>
                <w:rFonts w:ascii="Century Gothic" w:eastAsia="Times New Roman" w:hAnsi="Century Gothic" w:cs="Times New Roman"/>
                <w:b w:val="0"/>
                <w:bCs w:val="0"/>
                <w:color w:val="000000"/>
                <w:lang w:eastAsia="es-CR"/>
              </w:rPr>
              <w:t>CINDEA</w:t>
            </w:r>
          </w:p>
        </w:tc>
        <w:tc>
          <w:tcPr>
            <w:tcW w:w="7181" w:type="dxa"/>
          </w:tcPr>
          <w:p w14:paraId="2CFFBF57" w14:textId="77777777" w:rsidR="00C5391D" w:rsidRPr="002A510D" w:rsidRDefault="00C5391D" w:rsidP="00790ABD">
            <w:pPr>
              <w:spacing w:before="100" w:beforeAutospacing="1" w:after="100" w:afterAutospacing="1" w:line="360" w:lineRule="auto"/>
              <w:ind w:firstLine="284"/>
              <w:contextualSpacing/>
              <w:cnfStyle w:val="000000000000" w:firstRow="0" w:lastRow="0" w:firstColumn="0" w:lastColumn="0" w:oddVBand="0" w:evenVBand="0" w:oddHBand="0" w:evenHBand="0" w:firstRowFirstColumn="0" w:firstRowLastColumn="0" w:lastRowFirstColumn="0" w:lastRowLastColumn="0"/>
              <w:rPr>
                <w:rFonts w:ascii="Century Gothic" w:eastAsia="Times New Roman" w:hAnsi="Century Gothic" w:cs="Times New Roman"/>
                <w:color w:val="000000"/>
                <w:lang w:eastAsia="es-CR"/>
              </w:rPr>
            </w:pPr>
          </w:p>
        </w:tc>
      </w:tr>
      <w:tr w:rsidR="006E3C8D" w:rsidRPr="002A510D" w14:paraId="45A1B703" w14:textId="77777777" w:rsidTr="00E34A73">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600" w:type="dxa"/>
            <w:hideMark/>
          </w:tcPr>
          <w:p w14:paraId="047B481F" w14:textId="77777777" w:rsidR="006E3C8D" w:rsidRPr="002A510D" w:rsidRDefault="006E3C8D" w:rsidP="00790ABD">
            <w:pPr>
              <w:spacing w:before="100" w:beforeAutospacing="1" w:after="100" w:afterAutospacing="1" w:line="360" w:lineRule="auto"/>
              <w:ind w:firstLine="284"/>
              <w:contextualSpacing/>
              <w:rPr>
                <w:rFonts w:ascii="Century Gothic" w:eastAsia="Times New Roman" w:hAnsi="Century Gothic" w:cs="Times New Roman"/>
                <w:b w:val="0"/>
                <w:bCs w:val="0"/>
                <w:color w:val="000000"/>
                <w:lang w:eastAsia="es-CR"/>
              </w:rPr>
            </w:pPr>
            <w:r w:rsidRPr="002A510D">
              <w:rPr>
                <w:rFonts w:ascii="Century Gothic" w:eastAsia="Times New Roman" w:hAnsi="Century Gothic" w:cs="Times New Roman"/>
                <w:b w:val="0"/>
                <w:bCs w:val="0"/>
                <w:color w:val="000000"/>
                <w:lang w:eastAsia="es-CR"/>
              </w:rPr>
              <w:t>DETCE</w:t>
            </w:r>
          </w:p>
        </w:tc>
        <w:tc>
          <w:tcPr>
            <w:tcW w:w="7181" w:type="dxa"/>
            <w:hideMark/>
          </w:tcPr>
          <w:p w14:paraId="088A8875" w14:textId="77777777" w:rsidR="006E3C8D" w:rsidRPr="002A510D" w:rsidRDefault="006E3C8D" w:rsidP="00790ABD">
            <w:pPr>
              <w:spacing w:before="100" w:beforeAutospacing="1" w:after="100" w:afterAutospacing="1" w:line="360" w:lineRule="auto"/>
              <w:ind w:firstLine="284"/>
              <w:contextualSpacing/>
              <w:cnfStyle w:val="000000100000" w:firstRow="0" w:lastRow="0" w:firstColumn="0" w:lastColumn="0" w:oddVBand="0" w:evenVBand="0" w:oddHBand="1" w:evenHBand="0" w:firstRowFirstColumn="0" w:firstRowLastColumn="0" w:lastRowFirstColumn="0" w:lastRowLastColumn="0"/>
              <w:rPr>
                <w:rFonts w:ascii="Century Gothic" w:eastAsia="Times New Roman" w:hAnsi="Century Gothic" w:cs="Times New Roman"/>
                <w:color w:val="000000"/>
                <w:lang w:eastAsia="es-CR"/>
              </w:rPr>
            </w:pPr>
            <w:r w:rsidRPr="002A510D">
              <w:rPr>
                <w:rFonts w:ascii="Century Gothic" w:eastAsia="Times New Roman" w:hAnsi="Century Gothic" w:cs="Times New Roman"/>
                <w:color w:val="000000"/>
                <w:lang w:eastAsia="es-CR"/>
              </w:rPr>
              <w:t>Dirección de Educación Técnica y Capacidades Emprendedoras</w:t>
            </w:r>
          </w:p>
        </w:tc>
      </w:tr>
      <w:tr w:rsidR="006E3C8D" w:rsidRPr="002A510D" w14:paraId="1FF7722B" w14:textId="77777777" w:rsidTr="00E34A73">
        <w:trPr>
          <w:trHeight w:val="300"/>
        </w:trPr>
        <w:tc>
          <w:tcPr>
            <w:cnfStyle w:val="001000000000" w:firstRow="0" w:lastRow="0" w:firstColumn="1" w:lastColumn="0" w:oddVBand="0" w:evenVBand="0" w:oddHBand="0" w:evenHBand="0" w:firstRowFirstColumn="0" w:firstRowLastColumn="0" w:lastRowFirstColumn="0" w:lastRowLastColumn="0"/>
            <w:tcW w:w="2600" w:type="dxa"/>
            <w:hideMark/>
          </w:tcPr>
          <w:p w14:paraId="3B1326AE" w14:textId="77777777" w:rsidR="006E3C8D" w:rsidRPr="002A510D" w:rsidRDefault="006E3C8D" w:rsidP="00790ABD">
            <w:pPr>
              <w:spacing w:before="100" w:beforeAutospacing="1" w:after="100" w:afterAutospacing="1" w:line="360" w:lineRule="auto"/>
              <w:ind w:firstLine="284"/>
              <w:contextualSpacing/>
              <w:rPr>
                <w:rFonts w:ascii="Century Gothic" w:eastAsia="Times New Roman" w:hAnsi="Century Gothic" w:cs="Times New Roman"/>
                <w:b w:val="0"/>
                <w:bCs w:val="0"/>
                <w:color w:val="000000"/>
                <w:lang w:eastAsia="es-CR"/>
              </w:rPr>
            </w:pPr>
            <w:r w:rsidRPr="002A510D">
              <w:rPr>
                <w:rFonts w:ascii="Century Gothic" w:eastAsia="Times New Roman" w:hAnsi="Century Gothic" w:cs="Times New Roman"/>
                <w:b w:val="0"/>
                <w:bCs w:val="0"/>
                <w:color w:val="000000"/>
                <w:lang w:eastAsia="es-CR"/>
              </w:rPr>
              <w:t>ET</w:t>
            </w:r>
          </w:p>
        </w:tc>
        <w:tc>
          <w:tcPr>
            <w:tcW w:w="7181" w:type="dxa"/>
            <w:hideMark/>
          </w:tcPr>
          <w:p w14:paraId="68BFC50D" w14:textId="77777777" w:rsidR="006E3C8D" w:rsidRPr="002A510D" w:rsidRDefault="006E3C8D" w:rsidP="00790ABD">
            <w:pPr>
              <w:spacing w:before="100" w:beforeAutospacing="1" w:after="100" w:afterAutospacing="1" w:line="360" w:lineRule="auto"/>
              <w:ind w:firstLine="284"/>
              <w:contextualSpacing/>
              <w:cnfStyle w:val="000000000000" w:firstRow="0" w:lastRow="0" w:firstColumn="0" w:lastColumn="0" w:oddVBand="0" w:evenVBand="0" w:oddHBand="0" w:evenHBand="0" w:firstRowFirstColumn="0" w:firstRowLastColumn="0" w:lastRowFirstColumn="0" w:lastRowLastColumn="0"/>
              <w:rPr>
                <w:rFonts w:ascii="Century Gothic" w:eastAsia="Times New Roman" w:hAnsi="Century Gothic" w:cs="Times New Roman"/>
                <w:color w:val="000000"/>
                <w:lang w:eastAsia="es-CR"/>
              </w:rPr>
            </w:pPr>
            <w:r w:rsidRPr="002A510D">
              <w:rPr>
                <w:rFonts w:ascii="Century Gothic" w:eastAsia="Times New Roman" w:hAnsi="Century Gothic" w:cs="Times New Roman"/>
                <w:color w:val="000000"/>
                <w:lang w:eastAsia="es-CR"/>
              </w:rPr>
              <w:t>Educación Técnica</w:t>
            </w:r>
          </w:p>
        </w:tc>
      </w:tr>
      <w:tr w:rsidR="006E3C8D" w:rsidRPr="002A510D" w14:paraId="1FC4B72D" w14:textId="77777777" w:rsidTr="00E34A7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600" w:type="dxa"/>
            <w:hideMark/>
          </w:tcPr>
          <w:p w14:paraId="72E3AB6B" w14:textId="77777777" w:rsidR="006E3C8D" w:rsidRPr="002A510D" w:rsidRDefault="006E3C8D" w:rsidP="00790ABD">
            <w:pPr>
              <w:spacing w:before="100" w:beforeAutospacing="1" w:after="100" w:afterAutospacing="1" w:line="360" w:lineRule="auto"/>
              <w:ind w:firstLine="284"/>
              <w:contextualSpacing/>
              <w:rPr>
                <w:rFonts w:ascii="Century Gothic" w:eastAsia="Times New Roman" w:hAnsi="Century Gothic" w:cs="Times New Roman"/>
                <w:b w:val="0"/>
                <w:bCs w:val="0"/>
                <w:color w:val="000000"/>
                <w:lang w:eastAsia="es-CR"/>
              </w:rPr>
            </w:pPr>
            <w:r w:rsidRPr="002A510D">
              <w:rPr>
                <w:rFonts w:ascii="Century Gothic" w:eastAsia="Times New Roman" w:hAnsi="Century Gothic" w:cs="Times New Roman"/>
                <w:b w:val="0"/>
                <w:bCs w:val="0"/>
                <w:color w:val="000000"/>
                <w:lang w:eastAsia="es-CR"/>
              </w:rPr>
              <w:t>ETP</w:t>
            </w:r>
          </w:p>
        </w:tc>
        <w:tc>
          <w:tcPr>
            <w:tcW w:w="7181" w:type="dxa"/>
            <w:hideMark/>
          </w:tcPr>
          <w:p w14:paraId="233412DF" w14:textId="77777777" w:rsidR="006E3C8D" w:rsidRPr="002A510D" w:rsidRDefault="006E3C8D" w:rsidP="00790ABD">
            <w:pPr>
              <w:spacing w:before="100" w:beforeAutospacing="1" w:after="100" w:afterAutospacing="1" w:line="360" w:lineRule="auto"/>
              <w:ind w:firstLine="284"/>
              <w:contextualSpacing/>
              <w:cnfStyle w:val="000000100000" w:firstRow="0" w:lastRow="0" w:firstColumn="0" w:lastColumn="0" w:oddVBand="0" w:evenVBand="0" w:oddHBand="1" w:evenHBand="0" w:firstRowFirstColumn="0" w:firstRowLastColumn="0" w:lastRowFirstColumn="0" w:lastRowLastColumn="0"/>
              <w:rPr>
                <w:rFonts w:ascii="Century Gothic" w:eastAsia="Times New Roman" w:hAnsi="Century Gothic" w:cs="Times New Roman"/>
                <w:color w:val="000000"/>
                <w:lang w:eastAsia="es-CR"/>
              </w:rPr>
            </w:pPr>
            <w:r w:rsidRPr="002A510D">
              <w:rPr>
                <w:rFonts w:ascii="Century Gothic" w:eastAsia="Times New Roman" w:hAnsi="Century Gothic" w:cs="Times New Roman"/>
                <w:color w:val="000000"/>
                <w:lang w:eastAsia="es-CR"/>
              </w:rPr>
              <w:t>Educación Técnica Profesional</w:t>
            </w:r>
          </w:p>
        </w:tc>
      </w:tr>
      <w:tr w:rsidR="00841C55" w:rsidRPr="002A510D" w14:paraId="71EEA831" w14:textId="77777777" w:rsidTr="00E34A73">
        <w:trPr>
          <w:trHeight w:val="300"/>
        </w:trPr>
        <w:tc>
          <w:tcPr>
            <w:cnfStyle w:val="001000000000" w:firstRow="0" w:lastRow="0" w:firstColumn="1" w:lastColumn="0" w:oddVBand="0" w:evenVBand="0" w:oddHBand="0" w:evenHBand="0" w:firstRowFirstColumn="0" w:firstRowLastColumn="0" w:lastRowFirstColumn="0" w:lastRowLastColumn="0"/>
            <w:tcW w:w="2600" w:type="dxa"/>
          </w:tcPr>
          <w:p w14:paraId="6EDAFCEF" w14:textId="5504F020" w:rsidR="00841C55" w:rsidRPr="002A510D" w:rsidRDefault="00C5391D" w:rsidP="00790ABD">
            <w:pPr>
              <w:spacing w:before="100" w:beforeAutospacing="1" w:after="100" w:afterAutospacing="1" w:line="360" w:lineRule="auto"/>
              <w:ind w:firstLine="284"/>
              <w:contextualSpacing/>
              <w:rPr>
                <w:rFonts w:ascii="Century Gothic" w:eastAsia="Times New Roman" w:hAnsi="Century Gothic" w:cs="Times New Roman"/>
                <w:b w:val="0"/>
                <w:bCs w:val="0"/>
                <w:color w:val="000000"/>
                <w:lang w:eastAsia="es-CR"/>
              </w:rPr>
            </w:pPr>
            <w:r w:rsidRPr="002A510D">
              <w:rPr>
                <w:rFonts w:ascii="Century Gothic" w:eastAsia="Times New Roman" w:hAnsi="Century Gothic" w:cs="Times New Roman"/>
                <w:b w:val="0"/>
                <w:bCs w:val="0"/>
                <w:color w:val="000000"/>
                <w:lang w:eastAsia="es-CR"/>
              </w:rPr>
              <w:t>IPEC</w:t>
            </w:r>
          </w:p>
        </w:tc>
        <w:tc>
          <w:tcPr>
            <w:tcW w:w="7181" w:type="dxa"/>
          </w:tcPr>
          <w:p w14:paraId="622649EB" w14:textId="77777777" w:rsidR="00841C55" w:rsidRPr="002A510D" w:rsidRDefault="00841C55" w:rsidP="00790ABD">
            <w:pPr>
              <w:spacing w:before="100" w:beforeAutospacing="1" w:after="100" w:afterAutospacing="1" w:line="360" w:lineRule="auto"/>
              <w:ind w:firstLine="284"/>
              <w:contextualSpacing/>
              <w:cnfStyle w:val="000000000000" w:firstRow="0" w:lastRow="0" w:firstColumn="0" w:lastColumn="0" w:oddVBand="0" w:evenVBand="0" w:oddHBand="0" w:evenHBand="0" w:firstRowFirstColumn="0" w:firstRowLastColumn="0" w:lastRowFirstColumn="0" w:lastRowLastColumn="0"/>
              <w:rPr>
                <w:rFonts w:ascii="Century Gothic" w:eastAsia="Times New Roman" w:hAnsi="Century Gothic" w:cs="Times New Roman"/>
                <w:color w:val="000000"/>
                <w:lang w:eastAsia="es-CR"/>
              </w:rPr>
            </w:pPr>
          </w:p>
        </w:tc>
      </w:tr>
      <w:tr w:rsidR="00841C55" w:rsidRPr="002A510D" w14:paraId="357DDF8C" w14:textId="77777777" w:rsidTr="00E34A73">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600" w:type="dxa"/>
          </w:tcPr>
          <w:p w14:paraId="4AC4A93E" w14:textId="1F0D1C57" w:rsidR="00841C55" w:rsidRPr="002A510D" w:rsidRDefault="00841C55" w:rsidP="00790ABD">
            <w:pPr>
              <w:spacing w:before="100" w:beforeAutospacing="1" w:after="100" w:afterAutospacing="1" w:line="360" w:lineRule="auto"/>
              <w:ind w:firstLine="284"/>
              <w:contextualSpacing/>
              <w:rPr>
                <w:rFonts w:ascii="Century Gothic" w:eastAsia="Times New Roman" w:hAnsi="Century Gothic" w:cs="Times New Roman"/>
                <w:b w:val="0"/>
                <w:bCs w:val="0"/>
                <w:color w:val="000000"/>
                <w:lang w:eastAsia="es-CR"/>
              </w:rPr>
            </w:pPr>
          </w:p>
        </w:tc>
        <w:tc>
          <w:tcPr>
            <w:tcW w:w="7181" w:type="dxa"/>
          </w:tcPr>
          <w:p w14:paraId="759D7AD3" w14:textId="77777777" w:rsidR="00841C55" w:rsidRPr="002A510D" w:rsidRDefault="00841C55" w:rsidP="00790ABD">
            <w:pPr>
              <w:spacing w:before="100" w:beforeAutospacing="1" w:after="100" w:afterAutospacing="1" w:line="360" w:lineRule="auto"/>
              <w:ind w:firstLine="284"/>
              <w:contextualSpacing/>
              <w:cnfStyle w:val="000000100000" w:firstRow="0" w:lastRow="0" w:firstColumn="0" w:lastColumn="0" w:oddVBand="0" w:evenVBand="0" w:oddHBand="1" w:evenHBand="0" w:firstRowFirstColumn="0" w:firstRowLastColumn="0" w:lastRowFirstColumn="0" w:lastRowLastColumn="0"/>
              <w:rPr>
                <w:rFonts w:ascii="Century Gothic" w:eastAsia="Times New Roman" w:hAnsi="Century Gothic" w:cs="Times New Roman"/>
                <w:color w:val="000000"/>
                <w:lang w:eastAsia="es-CR"/>
              </w:rPr>
            </w:pPr>
          </w:p>
        </w:tc>
      </w:tr>
      <w:tr w:rsidR="00841C55" w:rsidRPr="002A510D" w14:paraId="5B68645D" w14:textId="77777777" w:rsidTr="00E34A73">
        <w:trPr>
          <w:trHeight w:val="300"/>
        </w:trPr>
        <w:tc>
          <w:tcPr>
            <w:cnfStyle w:val="001000000000" w:firstRow="0" w:lastRow="0" w:firstColumn="1" w:lastColumn="0" w:oddVBand="0" w:evenVBand="0" w:oddHBand="0" w:evenHBand="0" w:firstRowFirstColumn="0" w:firstRowLastColumn="0" w:lastRowFirstColumn="0" w:lastRowLastColumn="0"/>
            <w:tcW w:w="2600" w:type="dxa"/>
          </w:tcPr>
          <w:p w14:paraId="1472A90B" w14:textId="2C69A151" w:rsidR="00841C55" w:rsidRPr="002A510D" w:rsidRDefault="00841C55" w:rsidP="00790ABD">
            <w:pPr>
              <w:spacing w:before="100" w:beforeAutospacing="1" w:after="100" w:afterAutospacing="1" w:line="360" w:lineRule="auto"/>
              <w:ind w:firstLine="284"/>
              <w:contextualSpacing/>
              <w:rPr>
                <w:rFonts w:ascii="Century Gothic" w:eastAsia="Times New Roman" w:hAnsi="Century Gothic" w:cs="Times New Roman"/>
                <w:b w:val="0"/>
                <w:bCs w:val="0"/>
                <w:color w:val="000000"/>
                <w:lang w:eastAsia="es-CR"/>
              </w:rPr>
            </w:pPr>
          </w:p>
        </w:tc>
        <w:tc>
          <w:tcPr>
            <w:tcW w:w="7181" w:type="dxa"/>
          </w:tcPr>
          <w:p w14:paraId="0DCBB842" w14:textId="77777777" w:rsidR="00841C55" w:rsidRPr="002A510D" w:rsidRDefault="00841C55" w:rsidP="00790ABD">
            <w:pPr>
              <w:spacing w:before="100" w:beforeAutospacing="1" w:after="100" w:afterAutospacing="1" w:line="360" w:lineRule="auto"/>
              <w:ind w:firstLine="284"/>
              <w:contextualSpacing/>
              <w:cnfStyle w:val="000000000000" w:firstRow="0" w:lastRow="0" w:firstColumn="0" w:lastColumn="0" w:oddVBand="0" w:evenVBand="0" w:oddHBand="0" w:evenHBand="0" w:firstRowFirstColumn="0" w:firstRowLastColumn="0" w:lastRowFirstColumn="0" w:lastRowLastColumn="0"/>
              <w:rPr>
                <w:rFonts w:ascii="Century Gothic" w:eastAsia="Times New Roman" w:hAnsi="Century Gothic" w:cs="Times New Roman"/>
                <w:color w:val="000000"/>
                <w:lang w:eastAsia="es-CR"/>
              </w:rPr>
            </w:pPr>
          </w:p>
        </w:tc>
      </w:tr>
    </w:tbl>
    <w:p w14:paraId="25F10C86" w14:textId="77777777" w:rsidR="00F82577" w:rsidRPr="002A510D" w:rsidRDefault="00F82577" w:rsidP="00790ABD">
      <w:pPr>
        <w:spacing w:before="100" w:beforeAutospacing="1" w:after="100" w:afterAutospacing="1" w:line="360" w:lineRule="auto"/>
        <w:ind w:firstLine="284"/>
        <w:contextualSpacing/>
        <w:rPr>
          <w:rFonts w:ascii="Century Gothic" w:hAnsi="Century Gothic"/>
        </w:rPr>
      </w:pPr>
    </w:p>
    <w:p w14:paraId="3D66019C" w14:textId="77777777" w:rsidR="006E3C8D" w:rsidRPr="002A510D" w:rsidRDefault="006E3C8D" w:rsidP="00790ABD">
      <w:pPr>
        <w:spacing w:before="100" w:beforeAutospacing="1" w:after="100" w:afterAutospacing="1" w:line="360" w:lineRule="auto"/>
        <w:ind w:firstLine="284"/>
        <w:contextualSpacing/>
        <w:rPr>
          <w:rFonts w:ascii="Century Gothic" w:hAnsi="Century Gothic"/>
        </w:rPr>
      </w:pPr>
    </w:p>
    <w:p w14:paraId="1C5A1B83" w14:textId="77777777" w:rsidR="006E3C8D" w:rsidRPr="002A510D" w:rsidRDefault="006E3C8D" w:rsidP="00790ABD">
      <w:pPr>
        <w:spacing w:before="100" w:beforeAutospacing="1" w:after="100" w:afterAutospacing="1" w:line="360" w:lineRule="auto"/>
        <w:ind w:firstLine="284"/>
        <w:contextualSpacing/>
        <w:rPr>
          <w:rFonts w:ascii="Century Gothic" w:hAnsi="Century Gothic"/>
        </w:rPr>
      </w:pPr>
    </w:p>
    <w:p w14:paraId="3278F690" w14:textId="77777777" w:rsidR="006E3C8D" w:rsidRPr="002A510D" w:rsidRDefault="006E3C8D" w:rsidP="00790ABD">
      <w:pPr>
        <w:spacing w:before="100" w:beforeAutospacing="1" w:after="100" w:afterAutospacing="1" w:line="360" w:lineRule="auto"/>
        <w:ind w:firstLine="284"/>
        <w:contextualSpacing/>
        <w:rPr>
          <w:rFonts w:ascii="Century Gothic" w:hAnsi="Century Gothic"/>
        </w:rPr>
      </w:pPr>
    </w:p>
    <w:p w14:paraId="688BB399" w14:textId="77777777" w:rsidR="006E3C8D" w:rsidRPr="002A510D" w:rsidRDefault="006E3C8D" w:rsidP="00790ABD">
      <w:pPr>
        <w:spacing w:before="100" w:beforeAutospacing="1" w:after="100" w:afterAutospacing="1" w:line="360" w:lineRule="auto"/>
        <w:ind w:firstLine="284"/>
        <w:contextualSpacing/>
        <w:rPr>
          <w:rFonts w:ascii="Century Gothic" w:hAnsi="Century Gothic"/>
        </w:rPr>
        <w:sectPr w:rsidR="006E3C8D" w:rsidRPr="002A510D" w:rsidSect="00997C04">
          <w:pgSz w:w="12240" w:h="15840" w:code="1"/>
          <w:pgMar w:top="1418" w:right="1418" w:bottom="1135" w:left="1418" w:header="709" w:footer="709" w:gutter="0"/>
          <w:pgNumType w:fmt="lowerRoman"/>
          <w:cols w:space="708"/>
          <w:titlePg/>
          <w:docGrid w:linePitch="360"/>
        </w:sectPr>
      </w:pPr>
    </w:p>
    <w:p w14:paraId="4CC19F78" w14:textId="5F489E4F" w:rsidR="00B31B91" w:rsidRPr="00982481" w:rsidRDefault="00B31B91" w:rsidP="00790ABD">
      <w:pPr>
        <w:pStyle w:val="Ttulo1"/>
        <w:spacing w:before="100" w:beforeAutospacing="1" w:after="100" w:afterAutospacing="1" w:line="360" w:lineRule="auto"/>
        <w:ind w:firstLine="284"/>
        <w:contextualSpacing/>
        <w:rPr>
          <w:rFonts w:ascii="Century Gothic" w:hAnsi="Century Gothic"/>
          <w:b/>
          <w:bCs/>
        </w:rPr>
      </w:pPr>
      <w:bookmarkStart w:id="4" w:name="_Toc185609975"/>
      <w:bookmarkStart w:id="5" w:name="_Toc194066783"/>
      <w:bookmarkEnd w:id="3"/>
      <w:r w:rsidRPr="00982481">
        <w:rPr>
          <w:rFonts w:ascii="Century Gothic" w:hAnsi="Century Gothic"/>
          <w:b/>
          <w:bCs/>
        </w:rPr>
        <w:lastRenderedPageBreak/>
        <w:t xml:space="preserve">Capítulo 1. </w:t>
      </w:r>
      <w:bookmarkEnd w:id="4"/>
      <w:r w:rsidR="00E50A2E" w:rsidRPr="00982481">
        <w:rPr>
          <w:rFonts w:ascii="Century Gothic" w:hAnsi="Century Gothic"/>
          <w:b/>
          <w:bCs/>
        </w:rPr>
        <w:t>Introducción</w:t>
      </w:r>
      <w:bookmarkEnd w:id="5"/>
    </w:p>
    <w:p w14:paraId="0FAA77AC" w14:textId="77777777" w:rsidR="00F54893" w:rsidRPr="002A510D" w:rsidRDefault="00F54893" w:rsidP="00790ABD">
      <w:pPr>
        <w:ind w:firstLine="284"/>
        <w:rPr>
          <w:rFonts w:ascii="Century Gothic" w:hAnsi="Century Gothic"/>
        </w:rPr>
      </w:pPr>
    </w:p>
    <w:p w14:paraId="05B29FA9" w14:textId="3755403F" w:rsidR="006A0953" w:rsidRPr="002A510D" w:rsidRDefault="00E50A2E" w:rsidP="00790ABD">
      <w:pPr>
        <w:pStyle w:val="Ttulo2"/>
        <w:spacing w:before="100" w:beforeAutospacing="1" w:after="100" w:afterAutospacing="1" w:line="360" w:lineRule="auto"/>
        <w:ind w:firstLine="284"/>
        <w:contextualSpacing/>
        <w:rPr>
          <w:rFonts w:ascii="Century Gothic" w:hAnsi="Century Gothic"/>
        </w:rPr>
      </w:pPr>
      <w:bookmarkStart w:id="6" w:name="_Toc193827696"/>
      <w:bookmarkStart w:id="7" w:name="_Toc194066784"/>
      <w:r w:rsidRPr="002A510D">
        <w:rPr>
          <w:rFonts w:ascii="Century Gothic" w:hAnsi="Century Gothic"/>
        </w:rPr>
        <w:t xml:space="preserve">1.1 </w:t>
      </w:r>
      <w:r w:rsidR="006A0953" w:rsidRPr="002A510D">
        <w:rPr>
          <w:rFonts w:ascii="Century Gothic" w:hAnsi="Century Gothic"/>
        </w:rPr>
        <w:t>Descripción general de la investigación</w:t>
      </w:r>
      <w:bookmarkStart w:id="8" w:name="_Toc104770904"/>
      <w:bookmarkEnd w:id="6"/>
      <w:bookmarkEnd w:id="7"/>
      <w:r w:rsidR="006A0953" w:rsidRPr="002A510D">
        <w:rPr>
          <w:rFonts w:ascii="Century Gothic" w:hAnsi="Century Gothic"/>
        </w:rPr>
        <w:t xml:space="preserve"> </w:t>
      </w:r>
      <w:bookmarkEnd w:id="8"/>
    </w:p>
    <w:p w14:paraId="30A3C467" w14:textId="59345732" w:rsidR="006A0953" w:rsidRPr="002A510D" w:rsidRDefault="00106542" w:rsidP="00790ABD">
      <w:pPr>
        <w:spacing w:before="100" w:beforeAutospacing="1" w:after="100" w:afterAutospacing="1" w:line="360" w:lineRule="auto"/>
        <w:ind w:firstLine="284"/>
        <w:contextualSpacing/>
        <w:rPr>
          <w:rFonts w:ascii="Century Gothic" w:hAnsi="Century Gothic" w:cs="Tahoma"/>
          <w:sz w:val="24"/>
          <w:szCs w:val="24"/>
        </w:rPr>
      </w:pPr>
      <w:r w:rsidRPr="002A510D">
        <w:rPr>
          <w:rFonts w:ascii="Century Gothic" w:hAnsi="Century Gothic" w:cs="Tahoma"/>
          <w:sz w:val="24"/>
          <w:szCs w:val="24"/>
        </w:rPr>
        <w:t>E</w:t>
      </w:r>
      <w:r w:rsidR="006A0953" w:rsidRPr="002A510D">
        <w:rPr>
          <w:rFonts w:ascii="Century Gothic" w:hAnsi="Century Gothic" w:cs="Tahoma"/>
          <w:sz w:val="24"/>
          <w:szCs w:val="24"/>
        </w:rPr>
        <w:t xml:space="preserve">l propósito de esta sección es dar a conocer las principales características y la contextualización </w:t>
      </w:r>
      <w:r w:rsidR="00322E9E" w:rsidRPr="002A510D">
        <w:rPr>
          <w:rFonts w:ascii="Century Gothic" w:hAnsi="Century Gothic" w:cs="Tahoma"/>
          <w:sz w:val="24"/>
          <w:szCs w:val="24"/>
        </w:rPr>
        <w:t>del CORVEC</w:t>
      </w:r>
      <w:r w:rsidR="006A0953" w:rsidRPr="002A510D">
        <w:rPr>
          <w:rFonts w:ascii="Century Gothic" w:hAnsi="Century Gothic" w:cs="Tahoma"/>
          <w:sz w:val="24"/>
          <w:szCs w:val="24"/>
        </w:rPr>
        <w:t xml:space="preserve"> para </w:t>
      </w:r>
      <w:r w:rsidR="00322E9E" w:rsidRPr="002A510D">
        <w:rPr>
          <w:rFonts w:ascii="Century Gothic" w:hAnsi="Century Gothic" w:cs="Tahoma"/>
          <w:sz w:val="24"/>
          <w:szCs w:val="24"/>
        </w:rPr>
        <w:t xml:space="preserve">el cual se </w:t>
      </w:r>
      <w:r w:rsidR="006A0953" w:rsidRPr="002A510D">
        <w:rPr>
          <w:rFonts w:ascii="Century Gothic" w:hAnsi="Century Gothic" w:cs="Tahoma"/>
          <w:sz w:val="24"/>
          <w:szCs w:val="24"/>
        </w:rPr>
        <w:t>realizó el informe.</w:t>
      </w:r>
    </w:p>
    <w:p w14:paraId="715BB309" w14:textId="77777777" w:rsidR="00E50A2E" w:rsidRPr="002A510D" w:rsidRDefault="00E50A2E" w:rsidP="00790ABD">
      <w:pPr>
        <w:spacing w:before="100" w:beforeAutospacing="1" w:after="100" w:afterAutospacing="1" w:line="360" w:lineRule="auto"/>
        <w:ind w:firstLine="284"/>
        <w:contextualSpacing/>
        <w:rPr>
          <w:rFonts w:ascii="Century Gothic" w:hAnsi="Century Gothic" w:cs="Tahoma"/>
          <w:sz w:val="24"/>
          <w:szCs w:val="24"/>
        </w:rPr>
      </w:pPr>
    </w:p>
    <w:p w14:paraId="1E2B83E0" w14:textId="77777777" w:rsidR="00040988" w:rsidRPr="002A510D" w:rsidRDefault="00040988" w:rsidP="00790ABD">
      <w:pPr>
        <w:spacing w:before="100" w:beforeAutospacing="1" w:after="100" w:afterAutospacing="1" w:line="360" w:lineRule="auto"/>
        <w:ind w:firstLine="284"/>
        <w:contextualSpacing/>
        <w:rPr>
          <w:rFonts w:ascii="Century Gothic" w:hAnsi="Century Gothic"/>
        </w:rPr>
      </w:pPr>
    </w:p>
    <w:p w14:paraId="15B26B21" w14:textId="55AD8004" w:rsidR="006A0953" w:rsidRPr="002A510D" w:rsidRDefault="00E50A2E" w:rsidP="00790ABD">
      <w:pPr>
        <w:pStyle w:val="Ttulo2"/>
        <w:spacing w:before="100" w:beforeAutospacing="1" w:after="100" w:afterAutospacing="1" w:line="360" w:lineRule="auto"/>
        <w:ind w:firstLine="284"/>
        <w:contextualSpacing/>
        <w:rPr>
          <w:rFonts w:ascii="Century Gothic" w:hAnsi="Century Gothic"/>
        </w:rPr>
      </w:pPr>
      <w:bookmarkStart w:id="9" w:name="_Toc104770905"/>
      <w:bookmarkStart w:id="10" w:name="_Toc193827697"/>
      <w:bookmarkStart w:id="11" w:name="_Toc194066785"/>
      <w:r w:rsidRPr="002A510D">
        <w:rPr>
          <w:rFonts w:ascii="Century Gothic" w:hAnsi="Century Gothic"/>
        </w:rPr>
        <w:t xml:space="preserve">1.2 </w:t>
      </w:r>
      <w:r w:rsidR="006A0953" w:rsidRPr="002A510D">
        <w:rPr>
          <w:rFonts w:ascii="Century Gothic" w:hAnsi="Century Gothic"/>
        </w:rPr>
        <w:t>Identificación de</w:t>
      </w:r>
      <w:bookmarkEnd w:id="9"/>
      <w:r w:rsidR="006A0953" w:rsidRPr="002A510D">
        <w:rPr>
          <w:rFonts w:ascii="Century Gothic" w:hAnsi="Century Gothic"/>
        </w:rPr>
        <w:t>l C</w:t>
      </w:r>
      <w:r w:rsidR="00D56DCD" w:rsidRPr="002A510D">
        <w:rPr>
          <w:rFonts w:ascii="Century Gothic" w:hAnsi="Century Gothic"/>
        </w:rPr>
        <w:t>ORVEC</w:t>
      </w:r>
      <w:bookmarkEnd w:id="10"/>
      <w:bookmarkEnd w:id="11"/>
    </w:p>
    <w:p w14:paraId="78C47DF1" w14:textId="441B458E" w:rsidR="006A0953" w:rsidRPr="002A510D" w:rsidRDefault="006A0953" w:rsidP="00790AB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00" w:beforeAutospacing="1" w:after="100" w:afterAutospacing="1" w:line="360" w:lineRule="auto"/>
        <w:ind w:firstLine="284"/>
        <w:contextualSpacing/>
        <w:rPr>
          <w:rFonts w:ascii="Century Gothic" w:hAnsi="Century Gothic" w:cs="Tahoma"/>
          <w:sz w:val="24"/>
          <w:szCs w:val="24"/>
        </w:rPr>
      </w:pPr>
      <w:r w:rsidRPr="002A510D">
        <w:rPr>
          <w:rFonts w:ascii="Century Gothic" w:hAnsi="Century Gothic" w:cs="Tahoma"/>
          <w:sz w:val="24"/>
          <w:szCs w:val="24"/>
        </w:rPr>
        <w:t xml:space="preserve">Se debe incluir información general sobre </w:t>
      </w:r>
      <w:r w:rsidR="000E33A8">
        <w:rPr>
          <w:rFonts w:ascii="Century Gothic" w:hAnsi="Century Gothic" w:cs="Tahoma"/>
          <w:sz w:val="24"/>
          <w:szCs w:val="24"/>
        </w:rPr>
        <w:t>el CORVEC</w:t>
      </w:r>
      <w:r w:rsidRPr="002A510D">
        <w:rPr>
          <w:rFonts w:ascii="Century Gothic" w:hAnsi="Century Gothic" w:cs="Tahoma"/>
          <w:sz w:val="24"/>
          <w:szCs w:val="24"/>
        </w:rPr>
        <w:t xml:space="preserve"> donde se realiza </w:t>
      </w:r>
      <w:r w:rsidR="000E33A8">
        <w:rPr>
          <w:rFonts w:ascii="Century Gothic" w:hAnsi="Century Gothic" w:cs="Tahoma"/>
          <w:sz w:val="24"/>
          <w:szCs w:val="24"/>
        </w:rPr>
        <w:t>la investigación</w:t>
      </w:r>
      <w:r w:rsidRPr="002A510D">
        <w:rPr>
          <w:rFonts w:ascii="Century Gothic" w:hAnsi="Century Gothic" w:cs="Tahoma"/>
          <w:sz w:val="24"/>
          <w:szCs w:val="24"/>
        </w:rPr>
        <w:t xml:space="preserve">, tal como: </w:t>
      </w:r>
    </w:p>
    <w:p w14:paraId="25208628" w14:textId="77777777" w:rsidR="006A0953" w:rsidRPr="008E3609" w:rsidRDefault="006A0953" w:rsidP="00982481">
      <w:pPr>
        <w:pStyle w:val="Prrafodelista"/>
        <w:numPr>
          <w:ilvl w:val="0"/>
          <w:numId w:val="27"/>
        </w:numPr>
        <w:spacing w:line="360" w:lineRule="auto"/>
        <w:ind w:left="714" w:hanging="357"/>
        <w:rPr>
          <w:rFonts w:ascii="Century Gothic" w:hAnsi="Century Gothic"/>
        </w:rPr>
      </w:pPr>
      <w:r w:rsidRPr="008E3609">
        <w:rPr>
          <w:rFonts w:ascii="Century Gothic" w:hAnsi="Century Gothic"/>
        </w:rPr>
        <w:t xml:space="preserve">Antecedentes históricos del desarrollo de la organización, tales como año de fundación, datos de la población estudiantil, entre otros. </w:t>
      </w:r>
    </w:p>
    <w:p w14:paraId="6BC76CE4" w14:textId="77777777" w:rsidR="006A0953" w:rsidRPr="008E3609" w:rsidRDefault="006A0953" w:rsidP="00982481">
      <w:pPr>
        <w:pStyle w:val="Prrafodelista"/>
        <w:numPr>
          <w:ilvl w:val="0"/>
          <w:numId w:val="27"/>
        </w:numPr>
        <w:spacing w:line="360" w:lineRule="auto"/>
        <w:ind w:left="714" w:hanging="357"/>
        <w:rPr>
          <w:rFonts w:ascii="Century Gothic" w:hAnsi="Century Gothic"/>
        </w:rPr>
      </w:pPr>
      <w:r w:rsidRPr="008E3609">
        <w:rPr>
          <w:rFonts w:ascii="Century Gothic" w:hAnsi="Century Gothic"/>
        </w:rPr>
        <w:t xml:space="preserve">Ubicación geográfica del colegio. </w:t>
      </w:r>
    </w:p>
    <w:p w14:paraId="5CA96827" w14:textId="77777777" w:rsidR="006A0953" w:rsidRPr="008E3609" w:rsidRDefault="006A0953" w:rsidP="00982481">
      <w:pPr>
        <w:pStyle w:val="Prrafodelista"/>
        <w:numPr>
          <w:ilvl w:val="0"/>
          <w:numId w:val="27"/>
        </w:numPr>
        <w:spacing w:line="360" w:lineRule="auto"/>
        <w:ind w:left="714" w:hanging="357"/>
        <w:rPr>
          <w:rFonts w:ascii="Century Gothic" w:hAnsi="Century Gothic"/>
        </w:rPr>
      </w:pPr>
      <w:r w:rsidRPr="008E3609">
        <w:rPr>
          <w:rFonts w:ascii="Century Gothic" w:hAnsi="Century Gothic"/>
        </w:rPr>
        <w:t xml:space="preserve">Estructura organizativa incluyendo organigrama. </w:t>
      </w:r>
    </w:p>
    <w:p w14:paraId="6A0D8DC9" w14:textId="77777777" w:rsidR="006A0953" w:rsidRPr="008E3609" w:rsidRDefault="006A0953" w:rsidP="00982481">
      <w:pPr>
        <w:pStyle w:val="Prrafodelista"/>
        <w:numPr>
          <w:ilvl w:val="0"/>
          <w:numId w:val="27"/>
        </w:numPr>
        <w:spacing w:line="360" w:lineRule="auto"/>
        <w:ind w:left="714" w:hanging="357"/>
        <w:rPr>
          <w:rFonts w:ascii="Century Gothic" w:hAnsi="Century Gothic"/>
        </w:rPr>
      </w:pPr>
      <w:r w:rsidRPr="008E3609">
        <w:rPr>
          <w:rFonts w:ascii="Century Gothic" w:hAnsi="Century Gothic"/>
        </w:rPr>
        <w:t xml:space="preserve">Número de docentes desglosado en administración, docentes, técnicos docentes (tabla de estos por departamento) y otros. </w:t>
      </w:r>
    </w:p>
    <w:p w14:paraId="25054E42" w14:textId="77777777" w:rsidR="006A0953" w:rsidRPr="008E3609" w:rsidRDefault="006A0953" w:rsidP="00982481">
      <w:pPr>
        <w:pStyle w:val="Prrafodelista"/>
        <w:numPr>
          <w:ilvl w:val="0"/>
          <w:numId w:val="27"/>
        </w:numPr>
        <w:spacing w:line="360" w:lineRule="auto"/>
        <w:ind w:left="714" w:hanging="357"/>
        <w:rPr>
          <w:rFonts w:ascii="Century Gothic" w:hAnsi="Century Gothic"/>
        </w:rPr>
      </w:pPr>
      <w:r w:rsidRPr="008E3609">
        <w:rPr>
          <w:rFonts w:ascii="Century Gothic" w:hAnsi="Century Gothic"/>
        </w:rPr>
        <w:t>Tipos de servicios y modalidades ofrecidos en el CTP y sus características generales.  Se pueden incluir tablas o imágenes si se considera necesario.</w:t>
      </w:r>
    </w:p>
    <w:p w14:paraId="57980594" w14:textId="77777777" w:rsidR="006A0953" w:rsidRPr="008E3609" w:rsidRDefault="006A0953" w:rsidP="00982481">
      <w:pPr>
        <w:pStyle w:val="Prrafodelista"/>
        <w:numPr>
          <w:ilvl w:val="0"/>
          <w:numId w:val="27"/>
        </w:numPr>
        <w:spacing w:line="360" w:lineRule="auto"/>
        <w:ind w:left="714" w:hanging="357"/>
        <w:rPr>
          <w:rFonts w:ascii="Century Gothic" w:hAnsi="Century Gothic"/>
        </w:rPr>
      </w:pPr>
      <w:r w:rsidRPr="008E3609">
        <w:rPr>
          <w:rFonts w:ascii="Century Gothic" w:hAnsi="Century Gothic"/>
        </w:rPr>
        <w:t>CORVEC al que pertenece.</w:t>
      </w:r>
    </w:p>
    <w:p w14:paraId="7E1AE32B" w14:textId="77777777" w:rsidR="006A0953" w:rsidRDefault="006A0953" w:rsidP="00982481">
      <w:pPr>
        <w:pStyle w:val="Prrafodelista"/>
        <w:numPr>
          <w:ilvl w:val="0"/>
          <w:numId w:val="27"/>
        </w:numPr>
        <w:spacing w:line="360" w:lineRule="auto"/>
        <w:ind w:left="714" w:hanging="357"/>
        <w:rPr>
          <w:rFonts w:ascii="Century Gothic" w:hAnsi="Century Gothic"/>
        </w:rPr>
      </w:pPr>
      <w:r w:rsidRPr="008E3609">
        <w:rPr>
          <w:rFonts w:ascii="Century Gothic" w:hAnsi="Century Gothic"/>
        </w:rPr>
        <w:t>Otros datos de interés.</w:t>
      </w:r>
    </w:p>
    <w:p w14:paraId="6137D510" w14:textId="77777777" w:rsidR="00982481" w:rsidRPr="008E3609" w:rsidRDefault="00982481" w:rsidP="00982481">
      <w:pPr>
        <w:pStyle w:val="Prrafodelista"/>
        <w:spacing w:line="360" w:lineRule="auto"/>
        <w:ind w:left="714"/>
        <w:rPr>
          <w:rFonts w:ascii="Century Gothic" w:hAnsi="Century Gothic"/>
        </w:rPr>
      </w:pPr>
    </w:p>
    <w:p w14:paraId="5F228B29" w14:textId="3DAD7BBE" w:rsidR="006A0953" w:rsidRPr="002A510D" w:rsidRDefault="00040988" w:rsidP="00790ABD">
      <w:pPr>
        <w:pStyle w:val="Ttulo2"/>
        <w:spacing w:before="100" w:beforeAutospacing="1" w:after="100" w:afterAutospacing="1" w:line="360" w:lineRule="auto"/>
        <w:ind w:firstLine="284"/>
        <w:contextualSpacing/>
        <w:rPr>
          <w:rFonts w:ascii="Century Gothic" w:hAnsi="Century Gothic"/>
        </w:rPr>
      </w:pPr>
      <w:bookmarkStart w:id="12" w:name="_Toc193827699"/>
      <w:bookmarkStart w:id="13" w:name="_Toc194066786"/>
      <w:r w:rsidRPr="002A510D">
        <w:rPr>
          <w:rFonts w:ascii="Century Gothic" w:hAnsi="Century Gothic"/>
        </w:rPr>
        <w:lastRenderedPageBreak/>
        <w:t>1.</w:t>
      </w:r>
      <w:r w:rsidR="006D4A0D" w:rsidRPr="002A510D">
        <w:rPr>
          <w:rFonts w:ascii="Century Gothic" w:hAnsi="Century Gothic"/>
        </w:rPr>
        <w:t>3</w:t>
      </w:r>
      <w:r w:rsidRPr="002A510D">
        <w:rPr>
          <w:rFonts w:ascii="Century Gothic" w:hAnsi="Century Gothic"/>
        </w:rPr>
        <w:t xml:space="preserve"> </w:t>
      </w:r>
      <w:r w:rsidR="006A0953" w:rsidRPr="002A510D">
        <w:rPr>
          <w:rFonts w:ascii="Century Gothic" w:hAnsi="Century Gothic"/>
        </w:rPr>
        <w:t>Justificación</w:t>
      </w:r>
      <w:bookmarkStart w:id="14" w:name="_Toc104770907"/>
      <w:bookmarkEnd w:id="12"/>
      <w:bookmarkEnd w:id="13"/>
    </w:p>
    <w:p w14:paraId="4B417A83" w14:textId="2F19FA46" w:rsidR="006A0953" w:rsidRPr="002A510D" w:rsidRDefault="006A0953" w:rsidP="00790ABD">
      <w:pPr>
        <w:spacing w:line="360" w:lineRule="auto"/>
        <w:ind w:firstLine="284"/>
        <w:contextualSpacing/>
        <w:rPr>
          <w:rFonts w:ascii="Century Gothic" w:hAnsi="Century Gothic"/>
        </w:rPr>
      </w:pPr>
      <w:r w:rsidRPr="002A510D">
        <w:rPr>
          <w:rFonts w:ascii="Century Gothic" w:hAnsi="Century Gothic"/>
        </w:rPr>
        <w:t>Est</w:t>
      </w:r>
      <w:r w:rsidR="00952E4E">
        <w:rPr>
          <w:rFonts w:ascii="Century Gothic" w:hAnsi="Century Gothic"/>
        </w:rPr>
        <w:t xml:space="preserve">a investigación </w:t>
      </w:r>
      <w:r w:rsidRPr="002A510D">
        <w:rPr>
          <w:rFonts w:ascii="Century Gothic" w:hAnsi="Century Gothic"/>
        </w:rPr>
        <w:t>se justifica como parte esencial de los insumos técnicos y normativos requeridos para solicitar la apertura de una nueva carrera técnica, conforme al Procedimiento para la Solicitud y Aprobación de la Oferta Educativa ETP establecido por el Ministerio de Educación Pública (MEP) de Costa Rica. Su elaboración responde a los lineamientos institucionales que exigen una fundamentación rigurosa para garantizar que las nuevas carreras respondan a las demandas del sector productivo, las expectativas estudiantiles y las políticas nacionales de desarrollo.</w:t>
      </w:r>
    </w:p>
    <w:p w14:paraId="19D15ACF" w14:textId="77777777" w:rsidR="00106542" w:rsidRPr="002A510D" w:rsidRDefault="00106542" w:rsidP="00790ABD">
      <w:pPr>
        <w:spacing w:line="360" w:lineRule="auto"/>
        <w:ind w:firstLine="284"/>
        <w:contextualSpacing/>
        <w:rPr>
          <w:rFonts w:ascii="Century Gothic" w:hAnsi="Century Gothic"/>
        </w:rPr>
      </w:pPr>
    </w:p>
    <w:p w14:paraId="19413516" w14:textId="2F382CF0" w:rsidR="00C159CC" w:rsidRPr="002A510D" w:rsidRDefault="00952E4E" w:rsidP="00790ABD">
      <w:pPr>
        <w:spacing w:before="100" w:beforeAutospacing="1" w:after="100" w:afterAutospacing="1" w:line="360" w:lineRule="auto"/>
        <w:ind w:firstLine="284"/>
        <w:contextualSpacing/>
        <w:rPr>
          <w:rFonts w:ascii="Century Gothic" w:hAnsi="Century Gothic" w:cs="Tahoma"/>
          <w:b/>
          <w:bCs/>
          <w:sz w:val="24"/>
          <w:szCs w:val="24"/>
          <w:u w:val="single"/>
        </w:rPr>
      </w:pPr>
      <w:r>
        <w:rPr>
          <w:rFonts w:ascii="Century Gothic" w:hAnsi="Century Gothic" w:cs="Tahoma"/>
          <w:b/>
          <w:bCs/>
          <w:sz w:val="24"/>
          <w:szCs w:val="24"/>
          <w:u w:val="single"/>
        </w:rPr>
        <w:t>Se sugiere agregar más contenido.</w:t>
      </w:r>
    </w:p>
    <w:p w14:paraId="54F657ED" w14:textId="77777777" w:rsidR="00C159CC" w:rsidRPr="002A510D" w:rsidRDefault="00C159CC" w:rsidP="00790ABD">
      <w:pPr>
        <w:spacing w:before="100" w:beforeAutospacing="1" w:after="100" w:afterAutospacing="1" w:line="360" w:lineRule="auto"/>
        <w:ind w:firstLine="284"/>
        <w:contextualSpacing/>
        <w:rPr>
          <w:rFonts w:ascii="Century Gothic" w:hAnsi="Century Gothic" w:cs="Tahoma"/>
          <w:sz w:val="24"/>
          <w:szCs w:val="24"/>
        </w:rPr>
      </w:pPr>
    </w:p>
    <w:p w14:paraId="6A8556A6" w14:textId="759E4CD4" w:rsidR="006A0953" w:rsidRPr="002A510D" w:rsidRDefault="006A0953" w:rsidP="00790ABD">
      <w:pPr>
        <w:spacing w:before="100" w:beforeAutospacing="1" w:after="100" w:afterAutospacing="1" w:line="360" w:lineRule="auto"/>
        <w:ind w:firstLine="284"/>
        <w:contextualSpacing/>
        <w:rPr>
          <w:rFonts w:ascii="Century Gothic" w:hAnsi="Century Gothic" w:cs="Tahoma"/>
          <w:sz w:val="24"/>
          <w:szCs w:val="24"/>
        </w:rPr>
      </w:pPr>
      <w:r w:rsidRPr="002A510D">
        <w:rPr>
          <w:rFonts w:ascii="Century Gothic" w:hAnsi="Century Gothic" w:cs="Tahoma"/>
          <w:sz w:val="24"/>
          <w:szCs w:val="24"/>
        </w:rPr>
        <w:t>Así las cosas, el informe responde a tres ejes medulares identificados en el procedimiento DVM-AC-DETCE-PRO-001-2025:</w:t>
      </w:r>
    </w:p>
    <w:p w14:paraId="1859FD77" w14:textId="77777777" w:rsidR="006A0953" w:rsidRPr="002A510D" w:rsidRDefault="006A0953" w:rsidP="00790ABD">
      <w:pPr>
        <w:pStyle w:val="Prrafodelista"/>
        <w:numPr>
          <w:ilvl w:val="0"/>
          <w:numId w:val="7"/>
        </w:numPr>
        <w:spacing w:before="100" w:beforeAutospacing="1" w:after="100" w:afterAutospacing="1" w:line="360" w:lineRule="auto"/>
        <w:ind w:firstLine="284"/>
        <w:rPr>
          <w:rFonts w:ascii="Century Gothic" w:hAnsi="Century Gothic" w:cs="Tahoma"/>
          <w:sz w:val="24"/>
          <w:szCs w:val="24"/>
        </w:rPr>
      </w:pPr>
      <w:r w:rsidRPr="002A510D">
        <w:rPr>
          <w:rFonts w:ascii="Century Gothic" w:hAnsi="Century Gothic" w:cs="Tahoma"/>
          <w:b/>
          <w:bCs/>
          <w:sz w:val="24"/>
          <w:szCs w:val="24"/>
        </w:rPr>
        <w:t>Oferta educativa</w:t>
      </w:r>
    </w:p>
    <w:p w14:paraId="4F5D8BEE" w14:textId="77777777" w:rsidR="006A0953" w:rsidRPr="002A510D" w:rsidRDefault="006A0953" w:rsidP="00790ABD">
      <w:pPr>
        <w:pStyle w:val="Prrafodelista"/>
        <w:numPr>
          <w:ilvl w:val="0"/>
          <w:numId w:val="7"/>
        </w:numPr>
        <w:spacing w:before="100" w:beforeAutospacing="1" w:after="100" w:afterAutospacing="1" w:line="360" w:lineRule="auto"/>
        <w:ind w:firstLine="284"/>
        <w:rPr>
          <w:rFonts w:ascii="Century Gothic" w:hAnsi="Century Gothic" w:cs="Tahoma"/>
          <w:sz w:val="24"/>
          <w:szCs w:val="24"/>
        </w:rPr>
      </w:pPr>
      <w:r w:rsidRPr="002A510D">
        <w:rPr>
          <w:rFonts w:ascii="Century Gothic" w:hAnsi="Century Gothic" w:cs="Tahoma"/>
          <w:b/>
          <w:bCs/>
          <w:sz w:val="24"/>
          <w:szCs w:val="24"/>
        </w:rPr>
        <w:t>Demanda del sector empresarial</w:t>
      </w:r>
    </w:p>
    <w:p w14:paraId="52CE1129" w14:textId="77777777" w:rsidR="006A0953" w:rsidRPr="002A510D" w:rsidRDefault="006A0953" w:rsidP="00790ABD">
      <w:pPr>
        <w:pStyle w:val="Prrafodelista"/>
        <w:numPr>
          <w:ilvl w:val="0"/>
          <w:numId w:val="7"/>
        </w:numPr>
        <w:spacing w:before="100" w:beforeAutospacing="1" w:after="100" w:afterAutospacing="1" w:line="360" w:lineRule="auto"/>
        <w:ind w:firstLine="284"/>
        <w:rPr>
          <w:rFonts w:ascii="Century Gothic" w:hAnsi="Century Gothic" w:cs="Tahoma"/>
          <w:sz w:val="24"/>
          <w:szCs w:val="24"/>
        </w:rPr>
      </w:pPr>
      <w:r w:rsidRPr="002A510D">
        <w:rPr>
          <w:rFonts w:ascii="Century Gothic" w:hAnsi="Century Gothic" w:cs="Tahoma"/>
          <w:b/>
          <w:bCs/>
          <w:sz w:val="24"/>
          <w:szCs w:val="24"/>
        </w:rPr>
        <w:t>Inserción laboral</w:t>
      </w:r>
    </w:p>
    <w:p w14:paraId="4DDF8DAA" w14:textId="77777777" w:rsidR="0050053B" w:rsidRPr="002A510D" w:rsidRDefault="0050053B" w:rsidP="00790ABD">
      <w:pPr>
        <w:spacing w:before="100" w:beforeAutospacing="1" w:after="100" w:afterAutospacing="1" w:line="360" w:lineRule="auto"/>
        <w:ind w:firstLine="284"/>
        <w:rPr>
          <w:rFonts w:ascii="Century Gothic" w:hAnsi="Century Gothic" w:cs="Tahoma"/>
          <w:sz w:val="24"/>
          <w:szCs w:val="24"/>
        </w:rPr>
      </w:pPr>
    </w:p>
    <w:p w14:paraId="7D29E6B3" w14:textId="77777777" w:rsidR="00E87633" w:rsidRPr="002A510D" w:rsidRDefault="00E87633" w:rsidP="00790ABD">
      <w:pPr>
        <w:pStyle w:val="Ttulo2"/>
        <w:spacing w:before="100" w:beforeAutospacing="1" w:after="100" w:afterAutospacing="1" w:line="360" w:lineRule="auto"/>
        <w:ind w:firstLine="284"/>
        <w:contextualSpacing/>
        <w:rPr>
          <w:rFonts w:ascii="Century Gothic" w:hAnsi="Century Gothic"/>
        </w:rPr>
      </w:pPr>
      <w:bookmarkStart w:id="15" w:name="_Toc194066787"/>
      <w:r w:rsidRPr="002A510D">
        <w:rPr>
          <w:rFonts w:ascii="Century Gothic" w:hAnsi="Century Gothic"/>
        </w:rPr>
        <w:t>1.4 Objetivos del informe</w:t>
      </w:r>
      <w:bookmarkEnd w:id="15"/>
      <w:r w:rsidRPr="002A510D">
        <w:rPr>
          <w:rFonts w:ascii="Century Gothic" w:hAnsi="Century Gothic"/>
        </w:rPr>
        <w:t xml:space="preserve"> </w:t>
      </w:r>
    </w:p>
    <w:p w14:paraId="1A5A831B" w14:textId="450ED7F0" w:rsidR="006A0953" w:rsidRPr="002A510D" w:rsidRDefault="00F331C0" w:rsidP="00790ABD">
      <w:pPr>
        <w:pStyle w:val="Ttulo3"/>
        <w:spacing w:before="100" w:beforeAutospacing="1" w:after="100" w:afterAutospacing="1" w:line="360" w:lineRule="auto"/>
        <w:ind w:firstLine="284"/>
        <w:contextualSpacing/>
        <w:rPr>
          <w:rFonts w:ascii="Century Gothic" w:hAnsi="Century Gothic"/>
        </w:rPr>
      </w:pPr>
      <w:bookmarkStart w:id="16" w:name="_Toc193827701"/>
      <w:bookmarkStart w:id="17" w:name="_Toc194066788"/>
      <w:bookmarkEnd w:id="14"/>
      <w:r w:rsidRPr="002A510D">
        <w:rPr>
          <w:rFonts w:ascii="Century Gothic" w:hAnsi="Century Gothic"/>
        </w:rPr>
        <w:t xml:space="preserve">1.5.1 </w:t>
      </w:r>
      <w:r w:rsidR="006A0953" w:rsidRPr="002A510D">
        <w:rPr>
          <w:rFonts w:ascii="Century Gothic" w:hAnsi="Century Gothic"/>
        </w:rPr>
        <w:t>Objetivo general</w:t>
      </w:r>
      <w:bookmarkEnd w:id="16"/>
      <w:bookmarkEnd w:id="17"/>
    </w:p>
    <w:p w14:paraId="1D64699E" w14:textId="6322A227" w:rsidR="006A0953" w:rsidRPr="002A510D" w:rsidRDefault="006A0953" w:rsidP="00790ABD">
      <w:pPr>
        <w:spacing w:before="100" w:beforeAutospacing="1" w:after="100" w:afterAutospacing="1" w:line="360" w:lineRule="auto"/>
        <w:ind w:firstLine="284"/>
        <w:contextualSpacing/>
        <w:rPr>
          <w:rFonts w:ascii="Century Gothic" w:hAnsi="Century Gothic" w:cs="Tahoma"/>
          <w:sz w:val="24"/>
          <w:szCs w:val="24"/>
        </w:rPr>
      </w:pPr>
      <w:r w:rsidRPr="002A510D">
        <w:rPr>
          <w:rFonts w:ascii="Century Gothic" w:hAnsi="Century Gothic" w:cs="Tahoma"/>
          <w:sz w:val="24"/>
          <w:szCs w:val="24"/>
        </w:rPr>
        <w:t xml:space="preserve">Evaluar la relación entre la oferta educativa técnica actual del </w:t>
      </w:r>
      <w:r w:rsidR="005E4E0F">
        <w:rPr>
          <w:rFonts w:ascii="Century Gothic" w:hAnsi="Century Gothic" w:cs="Tahoma"/>
          <w:sz w:val="24"/>
          <w:szCs w:val="24"/>
        </w:rPr>
        <w:t>CORVEC</w:t>
      </w:r>
      <w:r w:rsidRPr="002A510D">
        <w:rPr>
          <w:rFonts w:ascii="Century Gothic" w:hAnsi="Century Gothic" w:cs="Tahoma"/>
          <w:sz w:val="24"/>
          <w:szCs w:val="24"/>
        </w:rPr>
        <w:t xml:space="preserve"> (</w:t>
      </w:r>
      <w:r w:rsidRPr="002A510D">
        <w:rPr>
          <w:rFonts w:ascii="Century Gothic" w:hAnsi="Century Gothic" w:cs="Tahoma"/>
          <w:sz w:val="24"/>
          <w:szCs w:val="24"/>
          <w:highlight w:val="yellow"/>
        </w:rPr>
        <w:t>Nombre</w:t>
      </w:r>
      <w:r w:rsidRPr="002A510D">
        <w:rPr>
          <w:rFonts w:ascii="Century Gothic" w:hAnsi="Century Gothic" w:cs="Tahoma"/>
          <w:sz w:val="24"/>
          <w:szCs w:val="24"/>
        </w:rPr>
        <w:t xml:space="preserve">) y las demandas del sector productivo mediante un informe </w:t>
      </w:r>
      <w:r w:rsidR="00934E79">
        <w:rPr>
          <w:rFonts w:ascii="Century Gothic" w:hAnsi="Century Gothic" w:cs="Tahoma"/>
          <w:sz w:val="24"/>
          <w:szCs w:val="24"/>
        </w:rPr>
        <w:t xml:space="preserve">que sirva de insumo </w:t>
      </w:r>
      <w:r w:rsidR="007A7B38">
        <w:rPr>
          <w:rFonts w:ascii="Century Gothic" w:hAnsi="Century Gothic" w:cs="Tahoma"/>
          <w:sz w:val="24"/>
          <w:szCs w:val="24"/>
        </w:rPr>
        <w:t xml:space="preserve">a las personas directoras </w:t>
      </w:r>
      <w:r w:rsidRPr="002A510D">
        <w:rPr>
          <w:rFonts w:ascii="Century Gothic" w:hAnsi="Century Gothic" w:cs="Tahoma"/>
          <w:sz w:val="24"/>
          <w:szCs w:val="24"/>
        </w:rPr>
        <w:t>para la definición de la oferta educativa del curso lectivo 2026.</w:t>
      </w:r>
    </w:p>
    <w:p w14:paraId="30349ED4" w14:textId="5ACAED5F" w:rsidR="006A0953" w:rsidRPr="002A510D" w:rsidRDefault="00F331C0" w:rsidP="00790ABD">
      <w:pPr>
        <w:pStyle w:val="Ttulo3"/>
        <w:spacing w:before="100" w:beforeAutospacing="1" w:after="100" w:afterAutospacing="1" w:line="360" w:lineRule="auto"/>
        <w:ind w:firstLine="284"/>
        <w:contextualSpacing/>
        <w:rPr>
          <w:rFonts w:ascii="Century Gothic" w:hAnsi="Century Gothic"/>
        </w:rPr>
      </w:pPr>
      <w:bookmarkStart w:id="18" w:name="_Toc193827702"/>
      <w:bookmarkStart w:id="19" w:name="_Toc194066789"/>
      <w:r w:rsidRPr="002A510D">
        <w:rPr>
          <w:rFonts w:ascii="Century Gothic" w:hAnsi="Century Gothic"/>
        </w:rPr>
        <w:lastRenderedPageBreak/>
        <w:t xml:space="preserve">1.5.2 </w:t>
      </w:r>
      <w:r w:rsidR="006A0953" w:rsidRPr="002A510D">
        <w:rPr>
          <w:rFonts w:ascii="Century Gothic" w:hAnsi="Century Gothic"/>
        </w:rPr>
        <w:t>Objetivos específicos</w:t>
      </w:r>
      <w:bookmarkEnd w:id="18"/>
      <w:bookmarkEnd w:id="19"/>
    </w:p>
    <w:p w14:paraId="6DBDE8FB" w14:textId="6C3D3386" w:rsidR="006A0953" w:rsidRPr="008E3609" w:rsidRDefault="006A0953" w:rsidP="008E3609">
      <w:pPr>
        <w:pStyle w:val="Prrafodelista"/>
        <w:numPr>
          <w:ilvl w:val="0"/>
          <w:numId w:val="26"/>
        </w:numPr>
        <w:spacing w:after="0" w:line="360" w:lineRule="auto"/>
        <w:ind w:left="714" w:hanging="357"/>
        <w:rPr>
          <w:rFonts w:ascii="Century Gothic" w:hAnsi="Century Gothic"/>
        </w:rPr>
      </w:pPr>
      <w:r w:rsidRPr="008E3609">
        <w:rPr>
          <w:rFonts w:ascii="Century Gothic" w:hAnsi="Century Gothic"/>
        </w:rPr>
        <w:t xml:space="preserve">Identificar la oferta educativa técnica actual del </w:t>
      </w:r>
      <w:r w:rsidR="007A7B38" w:rsidRPr="008E3609">
        <w:rPr>
          <w:rFonts w:ascii="Century Gothic" w:hAnsi="Century Gothic"/>
        </w:rPr>
        <w:t>CORVEC</w:t>
      </w:r>
      <w:r w:rsidRPr="008E3609">
        <w:rPr>
          <w:rFonts w:ascii="Century Gothic" w:hAnsi="Century Gothic"/>
        </w:rPr>
        <w:t xml:space="preserve"> (Nombre) </w:t>
      </w:r>
    </w:p>
    <w:p w14:paraId="7EDFBBAE" w14:textId="3CC69C4C" w:rsidR="00731BAE" w:rsidRPr="008E3609" w:rsidRDefault="00731BAE" w:rsidP="008E3609">
      <w:pPr>
        <w:pStyle w:val="Prrafodelista"/>
        <w:numPr>
          <w:ilvl w:val="0"/>
          <w:numId w:val="26"/>
        </w:numPr>
        <w:spacing w:after="0" w:line="360" w:lineRule="auto"/>
        <w:ind w:left="714" w:hanging="357"/>
        <w:rPr>
          <w:rFonts w:ascii="Century Gothic" w:hAnsi="Century Gothic"/>
        </w:rPr>
      </w:pPr>
      <w:r w:rsidRPr="008E3609">
        <w:rPr>
          <w:rFonts w:ascii="Century Gothic" w:hAnsi="Century Gothic"/>
        </w:rPr>
        <w:t xml:space="preserve">Analizar la demanda </w:t>
      </w:r>
      <w:r w:rsidR="0057413B" w:rsidRPr="008E3609">
        <w:rPr>
          <w:rFonts w:ascii="Century Gothic" w:hAnsi="Century Gothic"/>
        </w:rPr>
        <w:t xml:space="preserve">laboral </w:t>
      </w:r>
      <w:r w:rsidRPr="008E3609">
        <w:rPr>
          <w:rFonts w:ascii="Century Gothic" w:hAnsi="Century Gothic"/>
        </w:rPr>
        <w:t>de</w:t>
      </w:r>
      <w:r w:rsidR="000D1E37" w:rsidRPr="008E3609">
        <w:rPr>
          <w:rFonts w:ascii="Century Gothic" w:hAnsi="Century Gothic"/>
        </w:rPr>
        <w:t xml:space="preserve"> </w:t>
      </w:r>
      <w:r w:rsidRPr="008E3609">
        <w:rPr>
          <w:rFonts w:ascii="Century Gothic" w:hAnsi="Century Gothic"/>
        </w:rPr>
        <w:t>l</w:t>
      </w:r>
      <w:r w:rsidR="000D1E37" w:rsidRPr="008E3609">
        <w:rPr>
          <w:rFonts w:ascii="Century Gothic" w:hAnsi="Century Gothic"/>
        </w:rPr>
        <w:t>os</w:t>
      </w:r>
      <w:r w:rsidRPr="008E3609">
        <w:rPr>
          <w:rFonts w:ascii="Century Gothic" w:hAnsi="Century Gothic"/>
        </w:rPr>
        <w:t xml:space="preserve"> sector</w:t>
      </w:r>
      <w:r w:rsidR="000D1E37" w:rsidRPr="008E3609">
        <w:rPr>
          <w:rFonts w:ascii="Century Gothic" w:hAnsi="Century Gothic"/>
        </w:rPr>
        <w:t>es</w:t>
      </w:r>
      <w:r w:rsidRPr="008E3609">
        <w:rPr>
          <w:rFonts w:ascii="Century Gothic" w:hAnsi="Century Gothic"/>
        </w:rPr>
        <w:t xml:space="preserve"> productivo</w:t>
      </w:r>
      <w:r w:rsidR="000D1E37" w:rsidRPr="008E3609">
        <w:rPr>
          <w:rFonts w:ascii="Century Gothic" w:hAnsi="Century Gothic"/>
        </w:rPr>
        <w:t>s predominantes en la región.</w:t>
      </w:r>
      <w:r w:rsidRPr="008E3609">
        <w:rPr>
          <w:rFonts w:ascii="Century Gothic" w:hAnsi="Century Gothic"/>
        </w:rPr>
        <w:t xml:space="preserve"> </w:t>
      </w:r>
    </w:p>
    <w:p w14:paraId="299FC757" w14:textId="2805BAE5" w:rsidR="006A0953" w:rsidRPr="008E3609" w:rsidRDefault="006A0953" w:rsidP="008E3609">
      <w:pPr>
        <w:pStyle w:val="Prrafodelista"/>
        <w:numPr>
          <w:ilvl w:val="0"/>
          <w:numId w:val="26"/>
        </w:numPr>
        <w:spacing w:after="0" w:line="360" w:lineRule="auto"/>
        <w:ind w:left="714" w:hanging="357"/>
        <w:rPr>
          <w:rFonts w:ascii="Century Gothic" w:hAnsi="Century Gothic"/>
        </w:rPr>
      </w:pPr>
      <w:r w:rsidRPr="008E3609">
        <w:rPr>
          <w:rFonts w:ascii="Century Gothic" w:hAnsi="Century Gothic"/>
        </w:rPr>
        <w:t>Analizar el comportamiento de la oferta educativa del CORVEC, identificando las Carreras técnicas más ofertadas por CORVEC y las carreras con menor inserción laboral o de poca aceptación del sector empresarial para la práctica profesional.</w:t>
      </w:r>
    </w:p>
    <w:p w14:paraId="71AF2CA5" w14:textId="4EF48AEA" w:rsidR="006A0953" w:rsidRPr="008E3609" w:rsidRDefault="000D1E37" w:rsidP="008E3609">
      <w:pPr>
        <w:pStyle w:val="Prrafodelista"/>
        <w:numPr>
          <w:ilvl w:val="0"/>
          <w:numId w:val="26"/>
        </w:numPr>
        <w:spacing w:after="0" w:line="360" w:lineRule="auto"/>
        <w:ind w:left="714" w:hanging="357"/>
        <w:rPr>
          <w:rFonts w:ascii="Century Gothic" w:hAnsi="Century Gothic"/>
        </w:rPr>
      </w:pPr>
      <w:r w:rsidRPr="008E3609">
        <w:rPr>
          <w:rFonts w:ascii="Century Gothic" w:hAnsi="Century Gothic"/>
        </w:rPr>
        <w:t xml:space="preserve">Identificar las brechas </w:t>
      </w:r>
      <w:r w:rsidR="00BF15B9" w:rsidRPr="008E3609">
        <w:rPr>
          <w:rFonts w:ascii="Century Gothic" w:hAnsi="Century Gothic"/>
        </w:rPr>
        <w:t>entre las carreras técnicas que se imparten en los centros educativos y las necesidades del mercado laboral en la región</w:t>
      </w:r>
    </w:p>
    <w:p w14:paraId="3080EA99" w14:textId="37293CF8" w:rsidR="00116FFD" w:rsidRPr="008E3609" w:rsidRDefault="00116FFD" w:rsidP="008E3609">
      <w:pPr>
        <w:pStyle w:val="Prrafodelista"/>
        <w:numPr>
          <w:ilvl w:val="0"/>
          <w:numId w:val="26"/>
        </w:numPr>
        <w:spacing w:after="0" w:line="360" w:lineRule="auto"/>
        <w:ind w:left="714" w:hanging="357"/>
        <w:rPr>
          <w:rFonts w:ascii="Century Gothic" w:hAnsi="Century Gothic"/>
        </w:rPr>
      </w:pPr>
      <w:r w:rsidRPr="008E3609">
        <w:rPr>
          <w:rFonts w:ascii="Century Gothic" w:hAnsi="Century Gothic"/>
        </w:rPr>
        <w:t>Analizar la empleabilidad de las personas egresadas y su relación con la práctica profesional.</w:t>
      </w:r>
    </w:p>
    <w:p w14:paraId="6850A030" w14:textId="467D7366" w:rsidR="006A0953" w:rsidRPr="008E3609" w:rsidRDefault="00AD1622" w:rsidP="008E3609">
      <w:pPr>
        <w:pStyle w:val="Prrafodelista"/>
        <w:numPr>
          <w:ilvl w:val="0"/>
          <w:numId w:val="26"/>
        </w:numPr>
        <w:spacing w:after="0" w:line="360" w:lineRule="auto"/>
        <w:ind w:left="714" w:hanging="357"/>
        <w:rPr>
          <w:rFonts w:ascii="Century Gothic" w:hAnsi="Century Gothic"/>
        </w:rPr>
      </w:pPr>
      <w:r w:rsidRPr="008E3609">
        <w:rPr>
          <w:rFonts w:ascii="Century Gothic" w:hAnsi="Century Gothic"/>
        </w:rPr>
        <w:t>Realizar</w:t>
      </w:r>
      <w:r w:rsidR="006A0953" w:rsidRPr="008E3609">
        <w:rPr>
          <w:rFonts w:ascii="Century Gothic" w:hAnsi="Century Gothic"/>
        </w:rPr>
        <w:t xml:space="preserve"> recomendaciones</w:t>
      </w:r>
      <w:r w:rsidR="00B051E9" w:rsidRPr="008E3609">
        <w:rPr>
          <w:rFonts w:ascii="Century Gothic" w:hAnsi="Century Gothic"/>
        </w:rPr>
        <w:t xml:space="preserve"> a las personas directoras</w:t>
      </w:r>
      <w:r w:rsidR="006A0953" w:rsidRPr="008E3609">
        <w:rPr>
          <w:rFonts w:ascii="Century Gothic" w:hAnsi="Century Gothic"/>
        </w:rPr>
        <w:t xml:space="preserve"> para la</w:t>
      </w:r>
      <w:r w:rsidR="00B051E9" w:rsidRPr="008E3609">
        <w:rPr>
          <w:rFonts w:ascii="Century Gothic" w:hAnsi="Century Gothic"/>
        </w:rPr>
        <w:t xml:space="preserve"> definición de la</w:t>
      </w:r>
      <w:r w:rsidR="006A0953" w:rsidRPr="008E3609">
        <w:rPr>
          <w:rFonts w:ascii="Century Gothic" w:hAnsi="Century Gothic"/>
        </w:rPr>
        <w:t xml:space="preserve"> oferta educativa 2026,</w:t>
      </w:r>
      <w:r w:rsidR="00B051E9" w:rsidRPr="008E3609">
        <w:rPr>
          <w:rFonts w:ascii="Century Gothic" w:hAnsi="Century Gothic"/>
        </w:rPr>
        <w:t xml:space="preserve"> </w:t>
      </w:r>
      <w:r w:rsidR="006A0953" w:rsidRPr="008E3609">
        <w:rPr>
          <w:rFonts w:ascii="Century Gothic" w:hAnsi="Century Gothic"/>
        </w:rPr>
        <w:t xml:space="preserve">basadas en los hallazgos, priorizando carreras con </w:t>
      </w:r>
      <w:r w:rsidR="00957E97" w:rsidRPr="008E3609">
        <w:rPr>
          <w:rFonts w:ascii="Century Gothic" w:hAnsi="Century Gothic"/>
        </w:rPr>
        <w:t>mayor</w:t>
      </w:r>
      <w:r w:rsidR="006A0953" w:rsidRPr="008E3609">
        <w:rPr>
          <w:rFonts w:ascii="Century Gothic" w:hAnsi="Century Gothic"/>
        </w:rPr>
        <w:t xml:space="preserve"> demanda laboral.</w:t>
      </w:r>
    </w:p>
    <w:p w14:paraId="781E4127" w14:textId="77777777" w:rsidR="006A0953" w:rsidRPr="002A510D" w:rsidRDefault="006A0953" w:rsidP="00790ABD">
      <w:pPr>
        <w:pStyle w:val="Prrafodelista"/>
        <w:spacing w:before="100" w:beforeAutospacing="1" w:after="100" w:afterAutospacing="1" w:line="360" w:lineRule="auto"/>
        <w:ind w:left="1428" w:firstLine="284"/>
        <w:rPr>
          <w:rFonts w:ascii="Century Gothic" w:hAnsi="Century Gothic" w:cs="Tahoma"/>
          <w:sz w:val="24"/>
          <w:szCs w:val="24"/>
        </w:rPr>
      </w:pPr>
    </w:p>
    <w:p w14:paraId="3BB66EB4" w14:textId="77777777" w:rsidR="006A0953" w:rsidRPr="002A510D" w:rsidRDefault="006A0953" w:rsidP="00790ABD">
      <w:pPr>
        <w:pStyle w:val="Prrafodelista"/>
        <w:spacing w:before="100" w:beforeAutospacing="1" w:after="100" w:afterAutospacing="1" w:line="360" w:lineRule="auto"/>
        <w:ind w:left="1428" w:firstLine="284"/>
        <w:rPr>
          <w:rFonts w:ascii="Century Gothic" w:hAnsi="Century Gothic" w:cs="Tahoma"/>
          <w:sz w:val="24"/>
          <w:szCs w:val="24"/>
        </w:rPr>
      </w:pPr>
    </w:p>
    <w:p w14:paraId="4627204C" w14:textId="1DDD0333" w:rsidR="00BA3742" w:rsidRPr="002A510D" w:rsidRDefault="00BA3742" w:rsidP="00790ABD">
      <w:pPr>
        <w:pStyle w:val="Ttulo2"/>
        <w:numPr>
          <w:ilvl w:val="1"/>
          <w:numId w:val="18"/>
        </w:numPr>
        <w:tabs>
          <w:tab w:val="left" w:pos="574"/>
        </w:tabs>
        <w:spacing w:before="100" w:beforeAutospacing="1" w:after="100" w:afterAutospacing="1" w:line="360" w:lineRule="auto"/>
        <w:ind w:firstLine="284"/>
        <w:contextualSpacing/>
        <w:rPr>
          <w:rFonts w:ascii="Century Gothic" w:hAnsi="Century Gothic"/>
        </w:rPr>
      </w:pPr>
      <w:bookmarkStart w:id="20" w:name="_Toc185609978"/>
      <w:bookmarkStart w:id="21" w:name="_Toc194066790"/>
      <w:r w:rsidRPr="002A510D">
        <w:rPr>
          <w:rFonts w:ascii="Century Gothic" w:hAnsi="Century Gothic"/>
        </w:rPr>
        <w:t xml:space="preserve">Metodología para la construcción del </w:t>
      </w:r>
      <w:bookmarkEnd w:id="20"/>
      <w:r w:rsidRPr="002A510D">
        <w:rPr>
          <w:rFonts w:ascii="Century Gothic" w:hAnsi="Century Gothic"/>
        </w:rPr>
        <w:t>informe</w:t>
      </w:r>
      <w:bookmarkEnd w:id="21"/>
    </w:p>
    <w:p w14:paraId="2EF50751" w14:textId="77777777" w:rsidR="00612F2B" w:rsidRPr="002A510D" w:rsidRDefault="00612F2B" w:rsidP="00790ABD">
      <w:pPr>
        <w:pStyle w:val="Textoindependiente"/>
        <w:spacing w:before="100" w:beforeAutospacing="1" w:after="100" w:afterAutospacing="1" w:line="360" w:lineRule="auto"/>
        <w:ind w:firstLine="284"/>
        <w:contextualSpacing/>
        <w:rPr>
          <w:rFonts w:ascii="Century Gothic" w:hAnsi="Century Gothic"/>
          <w:spacing w:val="-1"/>
          <w:w w:val="85"/>
          <w:sz w:val="22"/>
          <w:szCs w:val="22"/>
        </w:rPr>
      </w:pPr>
    </w:p>
    <w:p w14:paraId="684EDEBD" w14:textId="77777777" w:rsidR="00BA3742" w:rsidRPr="002A510D" w:rsidRDefault="00BA3742" w:rsidP="00790ABD">
      <w:pPr>
        <w:pStyle w:val="Textoindependiente"/>
        <w:spacing w:before="100" w:beforeAutospacing="1" w:after="100" w:afterAutospacing="1" w:line="360" w:lineRule="auto"/>
        <w:ind w:left="113" w:right="251" w:firstLine="284"/>
        <w:contextualSpacing/>
        <w:rPr>
          <w:rFonts w:ascii="Century Gothic" w:eastAsiaTheme="minorHAnsi" w:hAnsi="Century Gothic" w:cstheme="majorBidi"/>
          <w:kern w:val="2"/>
          <w:sz w:val="22"/>
          <w:szCs w:val="22"/>
          <w14:ligatures w14:val="standardContextual"/>
        </w:rPr>
      </w:pPr>
      <w:r w:rsidRPr="002A510D">
        <w:rPr>
          <w:rFonts w:ascii="Century Gothic" w:eastAsiaTheme="minorHAnsi" w:hAnsi="Century Gothic" w:cstheme="majorBidi"/>
          <w:kern w:val="2"/>
          <w:sz w:val="22"/>
          <w:szCs w:val="22"/>
          <w14:ligatures w14:val="standardContextual"/>
        </w:rPr>
        <w:t xml:space="preserve"> Párrafo introductorio.</w:t>
      </w:r>
    </w:p>
    <w:p w14:paraId="34C3DB91" w14:textId="77777777" w:rsidR="00BA3742" w:rsidRPr="002A510D" w:rsidRDefault="00BA3742" w:rsidP="00790ABD">
      <w:pPr>
        <w:pStyle w:val="Textoindependiente"/>
        <w:spacing w:before="100" w:beforeAutospacing="1" w:after="100" w:afterAutospacing="1" w:line="360" w:lineRule="auto"/>
        <w:ind w:left="113" w:right="251" w:firstLine="284"/>
        <w:contextualSpacing/>
        <w:rPr>
          <w:rFonts w:ascii="Century Gothic" w:eastAsiaTheme="minorHAnsi" w:hAnsi="Century Gothic" w:cstheme="majorBidi"/>
          <w:kern w:val="2"/>
          <w:sz w:val="22"/>
          <w:szCs w:val="22"/>
          <w14:ligatures w14:val="standardContextual"/>
        </w:rPr>
      </w:pPr>
    </w:p>
    <w:p w14:paraId="58CB1A86" w14:textId="77777777" w:rsidR="00BA3742" w:rsidRPr="002A510D" w:rsidRDefault="00BA3742" w:rsidP="00790ABD">
      <w:pPr>
        <w:pStyle w:val="Prrafodelista"/>
        <w:widowControl w:val="0"/>
        <w:autoSpaceDE w:val="0"/>
        <w:autoSpaceDN w:val="0"/>
        <w:spacing w:before="100" w:beforeAutospacing="1" w:after="100" w:afterAutospacing="1" w:line="360" w:lineRule="auto"/>
        <w:ind w:left="142" w:firstLine="284"/>
        <w:rPr>
          <w:rFonts w:ascii="Century Gothic" w:hAnsi="Century Gothic"/>
        </w:rPr>
      </w:pPr>
      <w:r w:rsidRPr="002A510D">
        <w:rPr>
          <w:rFonts w:ascii="Century Gothic" w:hAnsi="Century Gothic" w:cstheme="majorBidi"/>
        </w:rPr>
        <w:t>Para</w:t>
      </w:r>
      <w:r w:rsidRPr="002A510D">
        <w:rPr>
          <w:rFonts w:ascii="Century Gothic" w:hAnsi="Century Gothic"/>
        </w:rPr>
        <w:t xml:space="preserve"> la elaboración del informe se consideraron las siguientes acciones:</w:t>
      </w:r>
    </w:p>
    <w:p w14:paraId="02C56026" w14:textId="77777777" w:rsidR="00BA3742" w:rsidRPr="002A510D" w:rsidRDefault="00BA3742" w:rsidP="00790ABD">
      <w:pPr>
        <w:pStyle w:val="Prrafodelista"/>
        <w:numPr>
          <w:ilvl w:val="0"/>
          <w:numId w:val="17"/>
        </w:numPr>
        <w:spacing w:before="100" w:beforeAutospacing="1" w:after="100" w:afterAutospacing="1" w:line="360" w:lineRule="auto"/>
        <w:ind w:firstLine="284"/>
        <w:rPr>
          <w:rFonts w:ascii="Century Gothic" w:hAnsi="Century Gothic" w:cstheme="majorBidi"/>
        </w:rPr>
      </w:pPr>
      <w:proofErr w:type="spellStart"/>
      <w:r w:rsidRPr="002A510D">
        <w:rPr>
          <w:rFonts w:ascii="Century Gothic" w:hAnsi="Century Gothic" w:cstheme="majorBidi"/>
        </w:rPr>
        <w:t>Xxxxxxxxxxxxxx</w:t>
      </w:r>
      <w:proofErr w:type="spellEnd"/>
    </w:p>
    <w:p w14:paraId="690640A2" w14:textId="77777777" w:rsidR="00BA3742" w:rsidRPr="002A510D" w:rsidRDefault="00BA3742" w:rsidP="00790ABD">
      <w:pPr>
        <w:pStyle w:val="Prrafodelista"/>
        <w:numPr>
          <w:ilvl w:val="0"/>
          <w:numId w:val="17"/>
        </w:numPr>
        <w:spacing w:before="100" w:beforeAutospacing="1" w:after="100" w:afterAutospacing="1" w:line="360" w:lineRule="auto"/>
        <w:ind w:firstLine="284"/>
        <w:rPr>
          <w:rFonts w:ascii="Century Gothic" w:hAnsi="Century Gothic" w:cstheme="majorBidi"/>
        </w:rPr>
      </w:pPr>
      <w:proofErr w:type="spellStart"/>
      <w:r w:rsidRPr="002A510D">
        <w:rPr>
          <w:rFonts w:ascii="Century Gothic" w:hAnsi="Century Gothic" w:cstheme="majorBidi"/>
        </w:rPr>
        <w:t>Xxxxxxxxxxxxxx</w:t>
      </w:r>
      <w:proofErr w:type="spellEnd"/>
    </w:p>
    <w:p w14:paraId="2FEA74DA" w14:textId="77777777" w:rsidR="00BA3742" w:rsidRPr="002A510D" w:rsidRDefault="00BA3742" w:rsidP="00790ABD">
      <w:pPr>
        <w:pStyle w:val="Prrafodelista"/>
        <w:numPr>
          <w:ilvl w:val="0"/>
          <w:numId w:val="17"/>
        </w:numPr>
        <w:spacing w:before="100" w:beforeAutospacing="1" w:after="100" w:afterAutospacing="1" w:line="360" w:lineRule="auto"/>
        <w:ind w:firstLine="284"/>
        <w:rPr>
          <w:rFonts w:ascii="Century Gothic" w:hAnsi="Century Gothic" w:cstheme="majorBidi"/>
        </w:rPr>
      </w:pPr>
      <w:proofErr w:type="spellStart"/>
      <w:r w:rsidRPr="002A510D">
        <w:rPr>
          <w:rFonts w:ascii="Century Gothic" w:hAnsi="Century Gothic" w:cstheme="majorBidi"/>
        </w:rPr>
        <w:t>xxxxxxxxxxxxxxx</w:t>
      </w:r>
      <w:proofErr w:type="spellEnd"/>
    </w:p>
    <w:p w14:paraId="50918C30" w14:textId="77777777" w:rsidR="00BA3742" w:rsidRPr="002A510D" w:rsidRDefault="00BA3742" w:rsidP="00790ABD">
      <w:pPr>
        <w:spacing w:before="100" w:beforeAutospacing="1" w:after="100" w:afterAutospacing="1" w:line="360" w:lineRule="auto"/>
        <w:ind w:firstLine="284"/>
        <w:contextualSpacing/>
        <w:rPr>
          <w:rFonts w:ascii="Century Gothic" w:hAnsi="Century Gothic" w:cstheme="majorBidi"/>
        </w:rPr>
      </w:pPr>
    </w:p>
    <w:p w14:paraId="60C1BAD7" w14:textId="51373228" w:rsidR="006A0953" w:rsidRPr="002A510D" w:rsidRDefault="00F331C0" w:rsidP="00790ABD">
      <w:pPr>
        <w:pStyle w:val="Ttulo2"/>
        <w:spacing w:before="100" w:beforeAutospacing="1" w:after="100" w:afterAutospacing="1" w:line="360" w:lineRule="auto"/>
        <w:ind w:firstLine="284"/>
        <w:contextualSpacing/>
        <w:rPr>
          <w:rFonts w:ascii="Century Gothic" w:hAnsi="Century Gothic"/>
        </w:rPr>
      </w:pPr>
      <w:bookmarkStart w:id="22" w:name="_Toc104770908"/>
      <w:bookmarkStart w:id="23" w:name="_Toc193827703"/>
      <w:bookmarkStart w:id="24" w:name="_Toc194066791"/>
      <w:r w:rsidRPr="002A510D">
        <w:rPr>
          <w:rFonts w:ascii="Century Gothic" w:hAnsi="Century Gothic"/>
        </w:rPr>
        <w:lastRenderedPageBreak/>
        <w:t>1.</w:t>
      </w:r>
      <w:r w:rsidR="00BA3742" w:rsidRPr="002A510D">
        <w:rPr>
          <w:rFonts w:ascii="Century Gothic" w:hAnsi="Century Gothic"/>
        </w:rPr>
        <w:t>6</w:t>
      </w:r>
      <w:r w:rsidRPr="002A510D">
        <w:rPr>
          <w:rFonts w:ascii="Century Gothic" w:hAnsi="Century Gothic"/>
        </w:rPr>
        <w:t xml:space="preserve"> </w:t>
      </w:r>
      <w:r w:rsidR="006A0953" w:rsidRPr="002A510D">
        <w:rPr>
          <w:rFonts w:ascii="Century Gothic" w:hAnsi="Century Gothic"/>
        </w:rPr>
        <w:t>Alcances y limitaciones</w:t>
      </w:r>
      <w:bookmarkEnd w:id="22"/>
      <w:bookmarkEnd w:id="23"/>
      <w:bookmarkEnd w:id="24"/>
    </w:p>
    <w:p w14:paraId="13760244" w14:textId="77777777" w:rsidR="00580593" w:rsidRPr="002A510D" w:rsidRDefault="00580593" w:rsidP="00790ABD">
      <w:pPr>
        <w:spacing w:before="100" w:beforeAutospacing="1" w:after="100" w:afterAutospacing="1" w:line="360" w:lineRule="auto"/>
        <w:ind w:firstLine="284"/>
        <w:contextualSpacing/>
        <w:rPr>
          <w:rFonts w:ascii="Century Gothic" w:hAnsi="Century Gothic"/>
        </w:rPr>
      </w:pPr>
    </w:p>
    <w:p w14:paraId="0329C6F1" w14:textId="10DED5B1" w:rsidR="006A0953" w:rsidRPr="002A510D" w:rsidRDefault="00F331C0" w:rsidP="00790ABD">
      <w:pPr>
        <w:pStyle w:val="Ttulo3"/>
        <w:spacing w:before="100" w:beforeAutospacing="1" w:after="100" w:afterAutospacing="1" w:line="360" w:lineRule="auto"/>
        <w:ind w:firstLine="284"/>
        <w:contextualSpacing/>
        <w:rPr>
          <w:rFonts w:ascii="Century Gothic" w:hAnsi="Century Gothic"/>
        </w:rPr>
      </w:pPr>
      <w:bookmarkStart w:id="25" w:name="_Toc193827704"/>
      <w:bookmarkStart w:id="26" w:name="_Toc194066792"/>
      <w:r w:rsidRPr="002A510D">
        <w:rPr>
          <w:rFonts w:ascii="Century Gothic" w:hAnsi="Century Gothic"/>
        </w:rPr>
        <w:t>1.</w:t>
      </w:r>
      <w:r w:rsidR="00BA3742" w:rsidRPr="002A510D">
        <w:rPr>
          <w:rFonts w:ascii="Century Gothic" w:hAnsi="Century Gothic"/>
        </w:rPr>
        <w:t>7</w:t>
      </w:r>
      <w:r w:rsidRPr="002A510D">
        <w:rPr>
          <w:rFonts w:ascii="Century Gothic" w:hAnsi="Century Gothic"/>
        </w:rPr>
        <w:t xml:space="preserve">.1 </w:t>
      </w:r>
      <w:r w:rsidR="006A0953" w:rsidRPr="002A510D">
        <w:rPr>
          <w:rFonts w:ascii="Century Gothic" w:hAnsi="Century Gothic"/>
        </w:rPr>
        <w:t>Alcances</w:t>
      </w:r>
      <w:bookmarkEnd w:id="25"/>
      <w:bookmarkEnd w:id="26"/>
    </w:p>
    <w:p w14:paraId="74C1B030" w14:textId="05ADCB3D" w:rsidR="006A0953" w:rsidRPr="002A510D" w:rsidRDefault="006A0953" w:rsidP="00790ABD">
      <w:pPr>
        <w:spacing w:before="100" w:beforeAutospacing="1" w:after="100" w:afterAutospacing="1" w:line="360" w:lineRule="auto"/>
        <w:ind w:firstLine="284"/>
        <w:contextualSpacing/>
        <w:rPr>
          <w:rFonts w:ascii="Century Gothic" w:hAnsi="Century Gothic" w:cs="Tahoma"/>
          <w:sz w:val="24"/>
          <w:szCs w:val="24"/>
        </w:rPr>
      </w:pPr>
      <w:r w:rsidRPr="002A510D">
        <w:rPr>
          <w:rFonts w:ascii="Century Gothic" w:hAnsi="Century Gothic" w:cs="Tahoma"/>
          <w:sz w:val="24"/>
          <w:szCs w:val="24"/>
        </w:rPr>
        <w:t xml:space="preserve">Los alcances definen lo que se explorará, como la población, tiempo, lugar y variables, mientras que las limitaciones son factores que restringen </w:t>
      </w:r>
      <w:r w:rsidR="004D2948">
        <w:rPr>
          <w:rFonts w:ascii="Century Gothic" w:hAnsi="Century Gothic" w:cs="Tahoma"/>
          <w:sz w:val="24"/>
          <w:szCs w:val="24"/>
        </w:rPr>
        <w:t>la investigación</w:t>
      </w:r>
      <w:r w:rsidRPr="002A510D">
        <w:rPr>
          <w:rFonts w:ascii="Century Gothic" w:hAnsi="Century Gothic" w:cs="Tahoma"/>
          <w:sz w:val="24"/>
          <w:szCs w:val="24"/>
        </w:rPr>
        <w:t xml:space="preserve">, como metodológicas o del investigador. </w:t>
      </w:r>
    </w:p>
    <w:p w14:paraId="57DB9915" w14:textId="77777777" w:rsidR="00580593" w:rsidRPr="002A510D" w:rsidRDefault="00580593" w:rsidP="00790ABD">
      <w:pPr>
        <w:spacing w:before="100" w:beforeAutospacing="1" w:after="100" w:afterAutospacing="1" w:line="360" w:lineRule="auto"/>
        <w:ind w:firstLine="284"/>
        <w:contextualSpacing/>
        <w:rPr>
          <w:rFonts w:ascii="Century Gothic" w:hAnsi="Century Gothic" w:cs="Tahoma"/>
          <w:sz w:val="24"/>
          <w:szCs w:val="24"/>
        </w:rPr>
      </w:pPr>
    </w:p>
    <w:p w14:paraId="45911AD3" w14:textId="7BB14C73" w:rsidR="006A0953" w:rsidRPr="002A510D" w:rsidRDefault="00F331C0" w:rsidP="00790ABD">
      <w:pPr>
        <w:pStyle w:val="Ttulo3"/>
        <w:spacing w:before="100" w:beforeAutospacing="1" w:after="100" w:afterAutospacing="1" w:line="360" w:lineRule="auto"/>
        <w:ind w:firstLine="284"/>
        <w:contextualSpacing/>
        <w:rPr>
          <w:rFonts w:ascii="Century Gothic" w:hAnsi="Century Gothic"/>
        </w:rPr>
      </w:pPr>
      <w:bookmarkStart w:id="27" w:name="_Toc193827705"/>
      <w:bookmarkStart w:id="28" w:name="_Toc194066793"/>
      <w:r w:rsidRPr="002A510D">
        <w:rPr>
          <w:rFonts w:ascii="Century Gothic" w:hAnsi="Century Gothic"/>
        </w:rPr>
        <w:t>1.</w:t>
      </w:r>
      <w:r w:rsidR="00BA3742" w:rsidRPr="002A510D">
        <w:rPr>
          <w:rFonts w:ascii="Century Gothic" w:hAnsi="Century Gothic"/>
        </w:rPr>
        <w:t>7</w:t>
      </w:r>
      <w:r w:rsidRPr="002A510D">
        <w:rPr>
          <w:rFonts w:ascii="Century Gothic" w:hAnsi="Century Gothic"/>
        </w:rPr>
        <w:t xml:space="preserve">.1 </w:t>
      </w:r>
      <w:r w:rsidR="006A0953" w:rsidRPr="002A510D">
        <w:rPr>
          <w:rFonts w:ascii="Century Gothic" w:hAnsi="Century Gothic"/>
        </w:rPr>
        <w:t>Limitaciones</w:t>
      </w:r>
      <w:bookmarkEnd w:id="27"/>
      <w:bookmarkEnd w:id="28"/>
    </w:p>
    <w:p w14:paraId="6ABEE518" w14:textId="77777777" w:rsidR="006A0953" w:rsidRDefault="006A0953" w:rsidP="00790ABD">
      <w:pPr>
        <w:spacing w:before="100" w:beforeAutospacing="1" w:after="100" w:afterAutospacing="1" w:line="360" w:lineRule="auto"/>
        <w:ind w:firstLine="284"/>
        <w:contextualSpacing/>
        <w:rPr>
          <w:rFonts w:ascii="Century Gothic" w:hAnsi="Century Gothic" w:cs="Tahoma"/>
          <w:sz w:val="24"/>
          <w:szCs w:val="24"/>
        </w:rPr>
      </w:pPr>
      <w:r w:rsidRPr="002A510D">
        <w:rPr>
          <w:rFonts w:ascii="Century Gothic" w:hAnsi="Century Gothic" w:cs="Tahoma"/>
          <w:sz w:val="24"/>
          <w:szCs w:val="24"/>
        </w:rPr>
        <w:t xml:space="preserve">Son factores que pueden influir en la interpretación de los resultados del informe, restringiendo su generalización o alcance. </w:t>
      </w:r>
    </w:p>
    <w:p w14:paraId="70591BA0" w14:textId="77777777" w:rsidR="008E3609" w:rsidRPr="002A510D" w:rsidRDefault="008E3609" w:rsidP="00790ABD">
      <w:pPr>
        <w:spacing w:before="100" w:beforeAutospacing="1" w:after="100" w:afterAutospacing="1" w:line="360" w:lineRule="auto"/>
        <w:ind w:firstLine="284"/>
        <w:contextualSpacing/>
        <w:rPr>
          <w:rFonts w:ascii="Century Gothic" w:hAnsi="Century Gothic" w:cs="Tahoma"/>
          <w:sz w:val="24"/>
          <w:szCs w:val="24"/>
        </w:rPr>
      </w:pPr>
    </w:p>
    <w:p w14:paraId="097A9068" w14:textId="4372B06B" w:rsidR="006A0953" w:rsidRPr="002A510D" w:rsidRDefault="006A0953" w:rsidP="00790ABD">
      <w:pPr>
        <w:spacing w:before="100" w:beforeAutospacing="1" w:after="100" w:afterAutospacing="1" w:line="360" w:lineRule="auto"/>
        <w:ind w:firstLine="284"/>
        <w:contextualSpacing/>
        <w:rPr>
          <w:rFonts w:ascii="Century Gothic" w:hAnsi="Century Gothic" w:cs="Tahoma"/>
          <w:sz w:val="24"/>
          <w:szCs w:val="24"/>
        </w:rPr>
      </w:pPr>
      <w:r w:rsidRPr="002A510D">
        <w:rPr>
          <w:rFonts w:ascii="Century Gothic" w:hAnsi="Century Gothic" w:cs="Tahoma"/>
          <w:sz w:val="24"/>
          <w:szCs w:val="24"/>
        </w:rPr>
        <w:t>Las limitaciones no son problemas personales, tales como la falta de tiempo, carencia de recursos económicos para desplazarse, exceso de trabajo, imprevistos familiares ni obstáculo en los trámites por atrasos de algunas dependencias involucradas.</w:t>
      </w:r>
      <w:r w:rsidRPr="002A510D">
        <w:rPr>
          <w:rFonts w:ascii="Century Gothic" w:hAnsi="Century Gothic" w:cs="Tahoma"/>
          <w:sz w:val="24"/>
          <w:szCs w:val="24"/>
        </w:rPr>
        <w:cr/>
      </w:r>
    </w:p>
    <w:p w14:paraId="259E7610" w14:textId="77777777" w:rsidR="000B5B21" w:rsidRPr="002A510D" w:rsidRDefault="000B5B21" w:rsidP="00790ABD">
      <w:pPr>
        <w:spacing w:before="100" w:beforeAutospacing="1" w:after="100" w:afterAutospacing="1" w:line="360" w:lineRule="auto"/>
        <w:ind w:firstLine="284"/>
        <w:contextualSpacing/>
        <w:rPr>
          <w:rFonts w:ascii="Century Gothic" w:hAnsi="Century Gothic" w:cstheme="majorBidi"/>
        </w:rPr>
      </w:pPr>
    </w:p>
    <w:p w14:paraId="0402A7A6" w14:textId="24723207" w:rsidR="00A5739C" w:rsidRPr="002A510D" w:rsidRDefault="00A5739C" w:rsidP="00790ABD">
      <w:pPr>
        <w:spacing w:before="100" w:beforeAutospacing="1" w:after="100" w:afterAutospacing="1" w:line="360" w:lineRule="auto"/>
        <w:ind w:firstLine="284"/>
        <w:contextualSpacing/>
        <w:rPr>
          <w:rFonts w:ascii="Century Gothic" w:hAnsi="Century Gothic"/>
          <w:b/>
          <w:bCs/>
        </w:rPr>
      </w:pPr>
      <w:r w:rsidRPr="002A510D">
        <w:rPr>
          <w:rFonts w:ascii="Century Gothic" w:hAnsi="Century Gothic"/>
          <w:b/>
          <w:bCs/>
        </w:rPr>
        <w:br w:type="page"/>
      </w:r>
    </w:p>
    <w:p w14:paraId="712C15A1" w14:textId="6C07B95E" w:rsidR="00D80413" w:rsidRPr="00982481" w:rsidRDefault="00D80413" w:rsidP="00790ABD">
      <w:pPr>
        <w:pStyle w:val="Ttulo1"/>
        <w:spacing w:before="100" w:beforeAutospacing="1" w:after="100" w:afterAutospacing="1" w:line="360" w:lineRule="auto"/>
        <w:ind w:firstLine="284"/>
        <w:contextualSpacing/>
        <w:rPr>
          <w:rFonts w:ascii="Century Gothic" w:hAnsi="Century Gothic"/>
          <w:b/>
          <w:bCs/>
        </w:rPr>
      </w:pPr>
      <w:bookmarkStart w:id="29" w:name="_Toc185609979"/>
      <w:bookmarkStart w:id="30" w:name="_Toc194066794"/>
      <w:r w:rsidRPr="00982481">
        <w:rPr>
          <w:rFonts w:ascii="Century Gothic" w:hAnsi="Century Gothic"/>
          <w:b/>
          <w:bCs/>
        </w:rPr>
        <w:lastRenderedPageBreak/>
        <w:t xml:space="preserve">Capítulo 2. </w:t>
      </w:r>
      <w:bookmarkEnd w:id="29"/>
      <w:r w:rsidR="00F06B4E" w:rsidRPr="00982481">
        <w:rPr>
          <w:rFonts w:ascii="Century Gothic" w:hAnsi="Century Gothic"/>
          <w:b/>
          <w:bCs/>
        </w:rPr>
        <w:t>Marco Teórico</w:t>
      </w:r>
      <w:bookmarkEnd w:id="30"/>
    </w:p>
    <w:p w14:paraId="5C23D0DA" w14:textId="77777777" w:rsidR="00756E07" w:rsidRPr="002A510D" w:rsidRDefault="00756E07" w:rsidP="00790ABD">
      <w:pPr>
        <w:spacing w:before="100" w:beforeAutospacing="1" w:after="100" w:afterAutospacing="1" w:line="360" w:lineRule="auto"/>
        <w:ind w:firstLine="284"/>
        <w:contextualSpacing/>
        <w:rPr>
          <w:rFonts w:ascii="Century Gothic" w:hAnsi="Century Gothic"/>
        </w:rPr>
      </w:pPr>
    </w:p>
    <w:p w14:paraId="65101FF9" w14:textId="6D767155" w:rsidR="00756E07" w:rsidRPr="00982481" w:rsidRDefault="00902DE5" w:rsidP="00790ABD">
      <w:pPr>
        <w:pStyle w:val="Ttulo2"/>
        <w:tabs>
          <w:tab w:val="num" w:pos="360"/>
          <w:tab w:val="left" w:pos="574"/>
        </w:tabs>
        <w:spacing w:before="0" w:line="360" w:lineRule="auto"/>
        <w:ind w:firstLine="284"/>
        <w:contextualSpacing/>
        <w:rPr>
          <w:rFonts w:ascii="Century Gothic" w:hAnsi="Century Gothic"/>
          <w:sz w:val="28"/>
          <w:szCs w:val="28"/>
        </w:rPr>
      </w:pPr>
      <w:bookmarkStart w:id="31" w:name="_Toc185609976"/>
      <w:bookmarkStart w:id="32" w:name="_Toc194066795"/>
      <w:r w:rsidRPr="00982481">
        <w:rPr>
          <w:rFonts w:ascii="Century Gothic" w:hAnsi="Century Gothic"/>
          <w:sz w:val="28"/>
          <w:szCs w:val="28"/>
        </w:rPr>
        <w:t xml:space="preserve">2.1 </w:t>
      </w:r>
      <w:r w:rsidR="00756E07" w:rsidRPr="00982481">
        <w:rPr>
          <w:rFonts w:ascii="Century Gothic" w:hAnsi="Century Gothic"/>
          <w:sz w:val="28"/>
          <w:szCs w:val="28"/>
        </w:rPr>
        <w:t>Antecedentes</w:t>
      </w:r>
      <w:bookmarkEnd w:id="31"/>
      <w:bookmarkEnd w:id="32"/>
    </w:p>
    <w:p w14:paraId="03DD6A62" w14:textId="77777777" w:rsidR="00756E07" w:rsidRPr="00982481" w:rsidRDefault="00756E07" w:rsidP="00790ABD">
      <w:pPr>
        <w:spacing w:before="100" w:beforeAutospacing="1" w:after="100" w:afterAutospacing="1" w:line="360" w:lineRule="auto"/>
        <w:ind w:firstLine="284"/>
        <w:contextualSpacing/>
        <w:rPr>
          <w:rFonts w:ascii="Century Gothic" w:hAnsi="Century Gothic" w:cstheme="majorBidi"/>
          <w:b/>
          <w:bCs/>
          <w:sz w:val="28"/>
          <w:szCs w:val="28"/>
        </w:rPr>
      </w:pPr>
      <w:r w:rsidRPr="00982481">
        <w:rPr>
          <w:rFonts w:ascii="Century Gothic" w:eastAsiaTheme="minorHAnsi" w:hAnsi="Century Gothic" w:cstheme="majorBidi"/>
          <w:b/>
          <w:bCs/>
          <w:kern w:val="2"/>
          <w:sz w:val="28"/>
          <w:szCs w:val="28"/>
          <w14:ligatures w14:val="standardContextual"/>
        </w:rPr>
        <w:t>Consejo Regional de Vinculación con la Empresa y la Comunidad</w:t>
      </w:r>
    </w:p>
    <w:p w14:paraId="6046EDEB" w14:textId="77777777" w:rsidR="00756E07" w:rsidRPr="002A510D" w:rsidRDefault="00756E07" w:rsidP="00790ABD">
      <w:pPr>
        <w:spacing w:before="100" w:beforeAutospacing="1" w:after="100" w:afterAutospacing="1" w:line="360" w:lineRule="auto"/>
        <w:ind w:firstLine="284"/>
        <w:contextualSpacing/>
        <w:rPr>
          <w:rFonts w:ascii="Century Gothic" w:hAnsi="Century Gothic"/>
        </w:rPr>
      </w:pPr>
    </w:p>
    <w:p w14:paraId="1C2232AE" w14:textId="77777777" w:rsidR="00756E07" w:rsidRPr="002A510D" w:rsidRDefault="00756E07" w:rsidP="00790ABD">
      <w:pPr>
        <w:spacing w:before="100" w:beforeAutospacing="1" w:after="100" w:afterAutospacing="1" w:line="360" w:lineRule="auto"/>
        <w:ind w:firstLine="284"/>
        <w:contextualSpacing/>
        <w:rPr>
          <w:rFonts w:ascii="Century Gothic" w:hAnsi="Century Gothic"/>
        </w:rPr>
      </w:pPr>
    </w:p>
    <w:p w14:paraId="66FEFCAC" w14:textId="77777777" w:rsidR="00756E07" w:rsidRPr="002A510D" w:rsidRDefault="00756E07" w:rsidP="00790ABD">
      <w:pPr>
        <w:spacing w:before="100" w:beforeAutospacing="1" w:after="100" w:afterAutospacing="1" w:line="360" w:lineRule="auto"/>
        <w:ind w:firstLine="284"/>
        <w:contextualSpacing/>
        <w:rPr>
          <w:rFonts w:ascii="Century Gothic" w:hAnsi="Century Gothic"/>
        </w:rPr>
      </w:pPr>
      <w:r w:rsidRPr="002A510D">
        <w:rPr>
          <w:rFonts w:ascii="Century Gothic" w:hAnsi="Century Gothic"/>
        </w:rPr>
        <w:t>Anote todos los antecedentes del CORVEC, desde su creación y cómo está conformado.</w:t>
      </w:r>
    </w:p>
    <w:p w14:paraId="5F304CEA" w14:textId="77777777" w:rsidR="00756E07" w:rsidRPr="002A510D" w:rsidRDefault="00756E07" w:rsidP="00790ABD">
      <w:pPr>
        <w:spacing w:before="100" w:beforeAutospacing="1" w:after="100" w:afterAutospacing="1" w:line="360" w:lineRule="auto"/>
        <w:ind w:firstLine="284"/>
        <w:contextualSpacing/>
        <w:rPr>
          <w:rFonts w:ascii="Century Gothic" w:hAnsi="Century Gothic"/>
        </w:rPr>
      </w:pPr>
    </w:p>
    <w:p w14:paraId="5B03A591" w14:textId="77777777" w:rsidR="00756E07" w:rsidRPr="002A510D" w:rsidRDefault="00756E07" w:rsidP="00790ABD">
      <w:pPr>
        <w:numPr>
          <w:ilvl w:val="0"/>
          <w:numId w:val="1"/>
        </w:numPr>
        <w:spacing w:before="100" w:beforeAutospacing="1" w:after="100" w:afterAutospacing="1" w:line="360" w:lineRule="auto"/>
        <w:ind w:firstLine="284"/>
        <w:contextualSpacing/>
        <w:rPr>
          <w:rFonts w:ascii="Century Gothic" w:hAnsi="Century Gothic"/>
        </w:rPr>
      </w:pPr>
      <w:r w:rsidRPr="002A510D">
        <w:rPr>
          <w:rFonts w:ascii="Century Gothic" w:hAnsi="Century Gothic"/>
        </w:rPr>
        <w:t>Características generales de los centros educativos que integran el CORVEC y los servicios educativos que ofrecen.</w:t>
      </w:r>
    </w:p>
    <w:p w14:paraId="35F38F7B" w14:textId="77777777" w:rsidR="00756E07" w:rsidRPr="002A510D" w:rsidRDefault="00756E07" w:rsidP="00790ABD">
      <w:pPr>
        <w:numPr>
          <w:ilvl w:val="0"/>
          <w:numId w:val="1"/>
        </w:numPr>
        <w:spacing w:before="100" w:beforeAutospacing="1" w:after="100" w:afterAutospacing="1" w:line="360" w:lineRule="auto"/>
        <w:ind w:firstLine="284"/>
        <w:contextualSpacing/>
        <w:rPr>
          <w:rFonts w:ascii="Century Gothic" w:hAnsi="Century Gothic"/>
        </w:rPr>
      </w:pPr>
      <w:r w:rsidRPr="002A510D">
        <w:rPr>
          <w:rFonts w:ascii="Century Gothic" w:hAnsi="Century Gothic"/>
        </w:rPr>
        <w:t>Incorporar mapa y ubicación geográfica. área que cubre.</w:t>
      </w:r>
    </w:p>
    <w:p w14:paraId="5BD4396C" w14:textId="77777777" w:rsidR="00756E07" w:rsidRPr="002A510D" w:rsidRDefault="00756E07" w:rsidP="00790ABD">
      <w:pPr>
        <w:spacing w:before="100" w:beforeAutospacing="1" w:after="100" w:afterAutospacing="1" w:line="360" w:lineRule="auto"/>
        <w:ind w:firstLine="284"/>
        <w:contextualSpacing/>
        <w:rPr>
          <w:rFonts w:ascii="Century Gothic" w:hAnsi="Century Gothic"/>
        </w:rPr>
      </w:pPr>
    </w:p>
    <w:p w14:paraId="77ABD8F8" w14:textId="73FD8C63" w:rsidR="00756E07" w:rsidRPr="002A510D" w:rsidRDefault="00921904" w:rsidP="00790ABD">
      <w:pPr>
        <w:spacing w:before="100" w:beforeAutospacing="1" w:after="100" w:afterAutospacing="1" w:line="360" w:lineRule="auto"/>
        <w:ind w:firstLine="284"/>
        <w:contextualSpacing/>
        <w:rPr>
          <w:rFonts w:ascii="Century Gothic" w:hAnsi="Century Gothic"/>
        </w:rPr>
      </w:pPr>
      <w:r w:rsidRPr="00C22B97">
        <w:rPr>
          <w:rFonts w:ascii="Century Gothic" w:hAnsi="Century Gothic"/>
          <w:b/>
          <w:bCs/>
        </w:rPr>
        <w:t>Nota:</w:t>
      </w:r>
      <w:r>
        <w:rPr>
          <w:rFonts w:ascii="Century Gothic" w:hAnsi="Century Gothic"/>
        </w:rPr>
        <w:t xml:space="preserve"> </w:t>
      </w:r>
      <w:r w:rsidR="00767172">
        <w:rPr>
          <w:rFonts w:ascii="Century Gothic" w:hAnsi="Century Gothic"/>
        </w:rPr>
        <w:t xml:space="preserve">Consultar </w:t>
      </w:r>
      <w:r w:rsidR="005E3DC9">
        <w:rPr>
          <w:rFonts w:ascii="Century Gothic" w:hAnsi="Century Gothic"/>
        </w:rPr>
        <w:t xml:space="preserve">el </w:t>
      </w:r>
      <w:r w:rsidR="005E3DC9" w:rsidRPr="00C22B97">
        <w:rPr>
          <w:rFonts w:ascii="Century Gothic" w:hAnsi="Century Gothic"/>
          <w:u w:val="single"/>
        </w:rPr>
        <w:t>Manual para el Coordinador con la empresa</w:t>
      </w:r>
      <w:r w:rsidR="005E3DC9">
        <w:rPr>
          <w:rFonts w:ascii="Century Gothic" w:hAnsi="Century Gothic"/>
        </w:rPr>
        <w:t xml:space="preserve"> </w:t>
      </w:r>
      <w:r>
        <w:rPr>
          <w:rFonts w:ascii="Century Gothic" w:hAnsi="Century Gothic"/>
        </w:rPr>
        <w:t>compartido por el Departamento de Vinculación con la Empresa y la Comunidad</w:t>
      </w:r>
      <w:r w:rsidR="00767172">
        <w:rPr>
          <w:rFonts w:ascii="Century Gothic" w:hAnsi="Century Gothic"/>
        </w:rPr>
        <w:t xml:space="preserve">, </w:t>
      </w:r>
      <w:r w:rsidR="00C22B97">
        <w:rPr>
          <w:rFonts w:ascii="Century Gothic" w:hAnsi="Century Gothic"/>
        </w:rPr>
        <w:t>específicamente</w:t>
      </w:r>
      <w:r w:rsidR="00767172">
        <w:rPr>
          <w:rFonts w:ascii="Century Gothic" w:hAnsi="Century Gothic"/>
        </w:rPr>
        <w:t xml:space="preserve"> el apartado que hace referencia a los CORVEC.</w:t>
      </w:r>
    </w:p>
    <w:p w14:paraId="1E31D78D" w14:textId="77777777" w:rsidR="00756E07" w:rsidRPr="002A510D" w:rsidRDefault="00756E07" w:rsidP="00790ABD">
      <w:pPr>
        <w:spacing w:before="100" w:beforeAutospacing="1" w:after="100" w:afterAutospacing="1" w:line="360" w:lineRule="auto"/>
        <w:ind w:firstLine="284"/>
        <w:contextualSpacing/>
        <w:rPr>
          <w:rFonts w:ascii="Century Gothic" w:hAnsi="Century Gothic" w:cstheme="majorBidi"/>
        </w:rPr>
      </w:pPr>
    </w:p>
    <w:p w14:paraId="792700A1" w14:textId="77777777" w:rsidR="00756E07" w:rsidRPr="002A510D" w:rsidRDefault="00756E07" w:rsidP="00790ABD">
      <w:pPr>
        <w:spacing w:before="100" w:beforeAutospacing="1" w:after="100" w:afterAutospacing="1" w:line="360" w:lineRule="auto"/>
        <w:ind w:firstLine="284"/>
        <w:contextualSpacing/>
        <w:rPr>
          <w:rFonts w:ascii="Century Gothic" w:hAnsi="Century Gothic" w:cstheme="majorBidi"/>
        </w:rPr>
      </w:pPr>
    </w:p>
    <w:p w14:paraId="2166408F" w14:textId="77777777" w:rsidR="00756E07" w:rsidRPr="002A510D" w:rsidRDefault="00756E07" w:rsidP="00790ABD">
      <w:pPr>
        <w:spacing w:before="100" w:beforeAutospacing="1" w:after="100" w:afterAutospacing="1" w:line="360" w:lineRule="auto"/>
        <w:ind w:firstLine="284"/>
        <w:contextualSpacing/>
        <w:rPr>
          <w:rFonts w:ascii="Century Gothic" w:hAnsi="Century Gothic"/>
        </w:rPr>
      </w:pPr>
    </w:p>
    <w:p w14:paraId="0346C6D8" w14:textId="77777777" w:rsidR="00756E07" w:rsidRPr="002A510D" w:rsidRDefault="00756E07" w:rsidP="00790ABD">
      <w:pPr>
        <w:spacing w:before="100" w:beforeAutospacing="1" w:after="100" w:afterAutospacing="1" w:line="360" w:lineRule="auto"/>
        <w:ind w:firstLine="284"/>
        <w:contextualSpacing/>
        <w:rPr>
          <w:rFonts w:ascii="Century Gothic" w:hAnsi="Century Gothic"/>
        </w:rPr>
      </w:pPr>
    </w:p>
    <w:p w14:paraId="044528AB" w14:textId="3DCE66D4" w:rsidR="00EF1C78" w:rsidRPr="002A510D" w:rsidRDefault="00902DE5" w:rsidP="00790ABD">
      <w:pPr>
        <w:pStyle w:val="Ttulo2"/>
        <w:tabs>
          <w:tab w:val="num" w:pos="360"/>
          <w:tab w:val="left" w:pos="574"/>
        </w:tabs>
        <w:spacing w:before="0" w:line="360" w:lineRule="auto"/>
        <w:ind w:firstLine="284"/>
        <w:contextualSpacing/>
        <w:rPr>
          <w:rFonts w:ascii="Century Gothic" w:hAnsi="Century Gothic"/>
          <w:sz w:val="28"/>
          <w:szCs w:val="28"/>
        </w:rPr>
      </w:pPr>
      <w:bookmarkStart w:id="33" w:name="_Toc194066796"/>
      <w:r w:rsidRPr="002A510D">
        <w:rPr>
          <w:rFonts w:ascii="Century Gothic" w:hAnsi="Century Gothic"/>
          <w:sz w:val="28"/>
          <w:szCs w:val="28"/>
        </w:rPr>
        <w:t xml:space="preserve">2.2 </w:t>
      </w:r>
      <w:r w:rsidR="00A7586E" w:rsidRPr="002A510D">
        <w:rPr>
          <w:rFonts w:ascii="Century Gothic" w:hAnsi="Century Gothic"/>
          <w:sz w:val="28"/>
          <w:szCs w:val="28"/>
        </w:rPr>
        <w:t>Marco</w:t>
      </w:r>
      <w:r w:rsidR="00BD4DCF" w:rsidRPr="002A510D">
        <w:rPr>
          <w:rFonts w:ascii="Century Gothic" w:hAnsi="Century Gothic"/>
          <w:sz w:val="28"/>
          <w:szCs w:val="28"/>
        </w:rPr>
        <w:t xml:space="preserve"> conceptual general</w:t>
      </w:r>
      <w:bookmarkEnd w:id="33"/>
    </w:p>
    <w:p w14:paraId="2114E1C5" w14:textId="290479D1" w:rsidR="00EF1C78" w:rsidRPr="002A510D" w:rsidRDefault="00EF1C78" w:rsidP="00790ABD">
      <w:pPr>
        <w:pStyle w:val="Ttulo2"/>
        <w:tabs>
          <w:tab w:val="left" w:pos="574"/>
        </w:tabs>
        <w:spacing w:before="0" w:line="360" w:lineRule="auto"/>
        <w:ind w:left="573" w:firstLine="284"/>
        <w:contextualSpacing/>
        <w:rPr>
          <w:rFonts w:ascii="Century Gothic" w:hAnsi="Century Gothic"/>
          <w:kern w:val="2"/>
          <w:sz w:val="28"/>
          <w:szCs w:val="28"/>
          <w14:ligatures w14:val="standardContextual"/>
        </w:rPr>
      </w:pPr>
    </w:p>
    <w:p w14:paraId="4933592C" w14:textId="77777777" w:rsidR="00BB10F1" w:rsidRPr="002A510D" w:rsidRDefault="00BB10F1" w:rsidP="00790ABD">
      <w:pPr>
        <w:spacing w:line="360" w:lineRule="auto"/>
        <w:ind w:firstLine="284"/>
        <w:contextualSpacing/>
        <w:rPr>
          <w:rFonts w:ascii="Century Gothic" w:hAnsi="Century Gothic"/>
        </w:rPr>
      </w:pPr>
      <w:r w:rsidRPr="002A510D">
        <w:rPr>
          <w:rFonts w:ascii="Century Gothic" w:hAnsi="Century Gothic"/>
        </w:rPr>
        <w:t xml:space="preserve">Este apartado establece las bases conceptuales y contextuales para este informe, permitiendo ampliar los datos centrales y relacionar los resultados con el </w:t>
      </w:r>
      <w:r w:rsidRPr="002A510D">
        <w:rPr>
          <w:rFonts w:ascii="Century Gothic" w:hAnsi="Century Gothic"/>
        </w:rPr>
        <w:lastRenderedPageBreak/>
        <w:t xml:space="preserve">conocimiento existente para la toma de decisiones respecto a la valoración de la oferta de carreras técnica en el CTP de (poner nombre del Colegio). Además de una herramienta científica para la toma de decisiones sobre la percepción las carreras con mayor o menor demanda, calidad de la oferta, pertinencia con la demanda real del sector productivo y otras variables de consideración importantes en el proceso de decisión. Incluyendo la percepción de los empresarios en relación con sus necesidades y la relación con las carreras técnicas ofertadas por la institución, según su área de influencia. </w:t>
      </w:r>
    </w:p>
    <w:p w14:paraId="0860D0F6" w14:textId="77777777" w:rsidR="0002280F" w:rsidRPr="002A510D" w:rsidRDefault="0002280F" w:rsidP="00790ABD">
      <w:pPr>
        <w:spacing w:line="360" w:lineRule="auto"/>
        <w:ind w:firstLine="284"/>
        <w:contextualSpacing/>
        <w:rPr>
          <w:rFonts w:ascii="Century Gothic" w:hAnsi="Century Gothic"/>
        </w:rPr>
      </w:pPr>
      <w:bookmarkStart w:id="34" w:name="_Toc193827709"/>
    </w:p>
    <w:p w14:paraId="51F0C433" w14:textId="663BF81D" w:rsidR="00BB10F1" w:rsidRPr="002A510D" w:rsidRDefault="00BB10F1" w:rsidP="00790ABD">
      <w:pPr>
        <w:spacing w:line="360" w:lineRule="auto"/>
        <w:ind w:firstLine="284"/>
        <w:contextualSpacing/>
        <w:rPr>
          <w:rFonts w:ascii="Century Gothic" w:hAnsi="Century Gothic"/>
          <w:b/>
          <w:bCs/>
        </w:rPr>
      </w:pPr>
      <w:r w:rsidRPr="002A510D">
        <w:rPr>
          <w:rFonts w:ascii="Century Gothic" w:hAnsi="Century Gothic"/>
          <w:b/>
          <w:bCs/>
        </w:rPr>
        <w:t>Educación Técnica Profesional</w:t>
      </w:r>
      <w:bookmarkEnd w:id="34"/>
    </w:p>
    <w:p w14:paraId="1CA3C2DA" w14:textId="77777777" w:rsidR="00BB10F1" w:rsidRPr="002A510D" w:rsidRDefault="00BB10F1" w:rsidP="00790ABD">
      <w:pPr>
        <w:spacing w:line="360" w:lineRule="auto"/>
        <w:ind w:firstLine="284"/>
        <w:contextualSpacing/>
        <w:rPr>
          <w:rFonts w:ascii="Century Gothic" w:hAnsi="Century Gothic"/>
        </w:rPr>
      </w:pPr>
      <w:r w:rsidRPr="002A510D">
        <w:rPr>
          <w:rFonts w:ascii="Century Gothic" w:hAnsi="Century Gothic"/>
        </w:rPr>
        <w:t>La Educación y Formación Técnica y Profesional (EFTP) es aquella parte de la educación que se ocupa de impartir conocimientos y destrezas o capacidades para el mundo del trabajo. A lo largo de la historia, los distintos países y sistemas educativos han utilizado términos diversos para referirse a varios elementos constituyentes de lo que ahora en su conjunto denominamos la EFTP, algunos de estos términos son de uso habitual en zonas geográficas concretas, como por ejemplo: formación de aprendices, educación o enseñanza profesional, educación técnica, educación técnico-profesional (ETP), formación ocupacional (FO), educación y formación profesional (EFP), educación profesional y de oficios, educación técnica y de carreras (ETC), formación o capacitación de la mano de obra, formación o capacitación para el puesto de trabajo, entre otros.</w:t>
      </w:r>
    </w:p>
    <w:p w14:paraId="77BA0389" w14:textId="77777777" w:rsidR="0002280F" w:rsidRPr="002A510D" w:rsidRDefault="0002280F" w:rsidP="00790ABD">
      <w:pPr>
        <w:spacing w:line="360" w:lineRule="auto"/>
        <w:ind w:firstLine="284"/>
        <w:contextualSpacing/>
        <w:rPr>
          <w:rFonts w:ascii="Century Gothic" w:hAnsi="Century Gothic"/>
        </w:rPr>
      </w:pPr>
    </w:p>
    <w:p w14:paraId="5176F55E" w14:textId="2DA3AF44" w:rsidR="00BB10F1" w:rsidRPr="002A510D" w:rsidRDefault="00BB10F1" w:rsidP="00790ABD">
      <w:pPr>
        <w:spacing w:line="360" w:lineRule="auto"/>
        <w:ind w:firstLine="284"/>
        <w:contextualSpacing/>
        <w:rPr>
          <w:rFonts w:ascii="Century Gothic" w:hAnsi="Century Gothic"/>
        </w:rPr>
      </w:pPr>
      <w:r w:rsidRPr="002A510D">
        <w:rPr>
          <w:rFonts w:ascii="Century Gothic" w:hAnsi="Century Gothic"/>
        </w:rPr>
        <w:t>La EFTP es un pilar fundamental para la equidad, la productividad y la sostenibilidad de los países. Contribuye a la mejora de las condiciones de acceso igualitario a la educación, al empleo, al emprendimiento y al trabajo decente. El fortalecimiento de estos ámbitos, como señalan los Objetivos de Desarrollo Sostenible (ODS), y aporta al crecimiento inclusivo y sostenible en una era caracterizada por el cambio constante. La adopción de este compromiso se enmarca en un llamado universal para poner fin a la pobreza, proteger el planeta y garantizar que todas las personas gocen de paz y prosperidad. (UNESCO)</w:t>
      </w:r>
      <w:r w:rsidR="0002280F" w:rsidRPr="002A510D">
        <w:rPr>
          <w:rFonts w:ascii="Century Gothic" w:hAnsi="Century Gothic"/>
        </w:rPr>
        <w:t>.</w:t>
      </w:r>
    </w:p>
    <w:p w14:paraId="1CCAAE23" w14:textId="77777777" w:rsidR="0002280F" w:rsidRPr="002A510D" w:rsidRDefault="0002280F" w:rsidP="00790ABD">
      <w:pPr>
        <w:spacing w:line="360" w:lineRule="auto"/>
        <w:ind w:firstLine="284"/>
        <w:contextualSpacing/>
        <w:rPr>
          <w:rFonts w:ascii="Century Gothic" w:hAnsi="Century Gothic"/>
        </w:rPr>
      </w:pPr>
    </w:p>
    <w:p w14:paraId="5BAFFE9F" w14:textId="77777777" w:rsidR="00BB10F1" w:rsidRPr="002A510D" w:rsidRDefault="00BB10F1" w:rsidP="00790ABD">
      <w:pPr>
        <w:spacing w:line="360" w:lineRule="auto"/>
        <w:ind w:firstLine="284"/>
        <w:contextualSpacing/>
        <w:rPr>
          <w:rFonts w:ascii="Century Gothic" w:hAnsi="Century Gothic"/>
          <w:b/>
          <w:bCs/>
        </w:rPr>
      </w:pPr>
      <w:bookmarkStart w:id="35" w:name="_Toc193827710"/>
      <w:r w:rsidRPr="002A510D">
        <w:rPr>
          <w:rFonts w:ascii="Century Gothic" w:hAnsi="Century Gothic"/>
          <w:b/>
          <w:bCs/>
        </w:rPr>
        <w:t>Carrera técnica</w:t>
      </w:r>
      <w:bookmarkEnd w:id="35"/>
    </w:p>
    <w:p w14:paraId="09C8140C" w14:textId="77777777" w:rsidR="00BB10F1" w:rsidRPr="002A510D" w:rsidRDefault="00BB10F1" w:rsidP="00790ABD">
      <w:pPr>
        <w:spacing w:line="360" w:lineRule="auto"/>
        <w:ind w:firstLine="284"/>
        <w:contextualSpacing/>
        <w:rPr>
          <w:rFonts w:ascii="Century Gothic" w:hAnsi="Century Gothic"/>
        </w:rPr>
      </w:pPr>
      <w:r w:rsidRPr="002A510D">
        <w:rPr>
          <w:rFonts w:ascii="Century Gothic" w:hAnsi="Century Gothic"/>
        </w:rPr>
        <w:t xml:space="preserve">Formación académica y/o técnica, con una duración de dos o tres años, impartida en los centros educativos que ofertan la ETP y que brinda competencias genéricas, específicas y para el desarrollo humano a las personas estudiantes, con el fin de insertarse en el mercado de trabajo, formar una empresa o continuar estudios universitarios. </w:t>
      </w:r>
    </w:p>
    <w:p w14:paraId="156F02F3" w14:textId="77777777" w:rsidR="00126254" w:rsidRPr="002A510D" w:rsidRDefault="00126254" w:rsidP="00790ABD">
      <w:pPr>
        <w:spacing w:line="360" w:lineRule="auto"/>
        <w:ind w:firstLine="284"/>
        <w:contextualSpacing/>
        <w:rPr>
          <w:rFonts w:ascii="Century Gothic" w:hAnsi="Century Gothic"/>
        </w:rPr>
      </w:pPr>
    </w:p>
    <w:p w14:paraId="5BB5D49E" w14:textId="5A194EFA" w:rsidR="00BB10F1" w:rsidRPr="002A510D" w:rsidRDefault="00BB10F1" w:rsidP="00790ABD">
      <w:pPr>
        <w:spacing w:line="360" w:lineRule="auto"/>
        <w:ind w:firstLine="284"/>
        <w:contextualSpacing/>
        <w:rPr>
          <w:rFonts w:ascii="Century Gothic" w:hAnsi="Century Gothic"/>
          <w:b/>
          <w:bCs/>
        </w:rPr>
      </w:pPr>
      <w:bookmarkStart w:id="36" w:name="_Toc193827712"/>
      <w:r w:rsidRPr="002A510D">
        <w:rPr>
          <w:rFonts w:ascii="Century Gothic" w:hAnsi="Century Gothic"/>
          <w:b/>
          <w:bCs/>
        </w:rPr>
        <w:t>Consejo Regional de Vinculación con la Empresa y la Comunidad</w:t>
      </w:r>
      <w:bookmarkEnd w:id="36"/>
    </w:p>
    <w:p w14:paraId="69AA9D71" w14:textId="77777777" w:rsidR="00BB10F1" w:rsidRPr="002A510D" w:rsidRDefault="00BB10F1" w:rsidP="00790ABD">
      <w:pPr>
        <w:spacing w:line="360" w:lineRule="auto"/>
        <w:ind w:firstLine="284"/>
        <w:contextualSpacing/>
        <w:rPr>
          <w:rFonts w:ascii="Century Gothic" w:hAnsi="Century Gothic"/>
        </w:rPr>
      </w:pPr>
      <w:r w:rsidRPr="002A510D">
        <w:rPr>
          <w:rFonts w:ascii="Century Gothic" w:hAnsi="Century Gothic"/>
        </w:rPr>
        <w:t>Entidad encargada de coordinar acciones en una región, con el propósito de fortalecer la calidad y la pertinencia de la educación técnica.</w:t>
      </w:r>
    </w:p>
    <w:p w14:paraId="3616BACE" w14:textId="77777777" w:rsidR="00EC77E7" w:rsidRPr="002A510D" w:rsidRDefault="00EC77E7" w:rsidP="00790ABD">
      <w:pPr>
        <w:spacing w:line="360" w:lineRule="auto"/>
        <w:ind w:firstLine="284"/>
        <w:contextualSpacing/>
        <w:rPr>
          <w:rFonts w:ascii="Century Gothic" w:hAnsi="Century Gothic"/>
        </w:rPr>
      </w:pPr>
      <w:bookmarkStart w:id="37" w:name="_Toc193827714"/>
    </w:p>
    <w:p w14:paraId="5166F568" w14:textId="1F26FF24" w:rsidR="00BB10F1" w:rsidRPr="002A510D" w:rsidRDefault="00BB10F1" w:rsidP="00790ABD">
      <w:pPr>
        <w:spacing w:line="360" w:lineRule="auto"/>
        <w:ind w:firstLine="284"/>
        <w:contextualSpacing/>
        <w:rPr>
          <w:rFonts w:ascii="Century Gothic" w:hAnsi="Century Gothic"/>
          <w:b/>
          <w:bCs/>
        </w:rPr>
      </w:pPr>
      <w:r w:rsidRPr="002A510D">
        <w:rPr>
          <w:rFonts w:ascii="Century Gothic" w:hAnsi="Century Gothic"/>
          <w:b/>
          <w:bCs/>
        </w:rPr>
        <w:t>Coordinador (a) con la empresa</w:t>
      </w:r>
      <w:bookmarkEnd w:id="37"/>
    </w:p>
    <w:p w14:paraId="75E16C32" w14:textId="77777777" w:rsidR="00BB10F1" w:rsidRPr="002A510D" w:rsidRDefault="00BB10F1" w:rsidP="00790ABD">
      <w:pPr>
        <w:spacing w:line="360" w:lineRule="auto"/>
        <w:ind w:firstLine="284"/>
        <w:contextualSpacing/>
        <w:rPr>
          <w:rFonts w:ascii="Century Gothic" w:hAnsi="Century Gothic"/>
        </w:rPr>
      </w:pPr>
      <w:r w:rsidRPr="002A510D">
        <w:rPr>
          <w:rFonts w:ascii="Century Gothic" w:hAnsi="Century Gothic"/>
        </w:rPr>
        <w:t>Profesional responsable de la coordinación, seguimiento y promoción de la calidad de la educación técnica, mediante el diseño y ejecución de un proceso de vinculación y seguimiento a la demanda del sector productivo, con el fin de proponer una oferta educativa acorde y pertinente a dichas necesidades y a las expectativas de los jóvenes, la región y el país en forma articulada. Representa el vínculo entre el sector productivo y el centro educativo.</w:t>
      </w:r>
    </w:p>
    <w:p w14:paraId="7C578275" w14:textId="77777777" w:rsidR="00EC77E7" w:rsidRPr="002A510D" w:rsidRDefault="00EC77E7" w:rsidP="00790ABD">
      <w:pPr>
        <w:spacing w:line="360" w:lineRule="auto"/>
        <w:ind w:firstLine="284"/>
        <w:contextualSpacing/>
        <w:rPr>
          <w:rFonts w:ascii="Century Gothic" w:hAnsi="Century Gothic"/>
        </w:rPr>
      </w:pPr>
      <w:bookmarkStart w:id="38" w:name="_Toc193827715"/>
    </w:p>
    <w:p w14:paraId="6400BD10" w14:textId="2109498E" w:rsidR="00BB10F1" w:rsidRPr="002A510D" w:rsidRDefault="00BB10F1" w:rsidP="00790ABD">
      <w:pPr>
        <w:spacing w:line="360" w:lineRule="auto"/>
        <w:ind w:firstLine="284"/>
        <w:contextualSpacing/>
        <w:rPr>
          <w:rFonts w:ascii="Century Gothic" w:hAnsi="Century Gothic"/>
          <w:b/>
          <w:bCs/>
        </w:rPr>
      </w:pPr>
      <w:r w:rsidRPr="002A510D">
        <w:rPr>
          <w:rFonts w:ascii="Century Gothic" w:hAnsi="Century Gothic"/>
          <w:b/>
          <w:bCs/>
        </w:rPr>
        <w:t>Coordinador (a) técnico (a)</w:t>
      </w:r>
      <w:bookmarkEnd w:id="38"/>
    </w:p>
    <w:p w14:paraId="0B61F53E" w14:textId="77777777" w:rsidR="00BB10F1" w:rsidRPr="002A510D" w:rsidRDefault="00BB10F1" w:rsidP="00790ABD">
      <w:pPr>
        <w:spacing w:line="360" w:lineRule="auto"/>
        <w:ind w:firstLine="284"/>
        <w:contextualSpacing/>
        <w:rPr>
          <w:rFonts w:ascii="Century Gothic" w:hAnsi="Century Gothic"/>
        </w:rPr>
      </w:pPr>
      <w:r w:rsidRPr="002A510D">
        <w:rPr>
          <w:rFonts w:ascii="Century Gothic" w:hAnsi="Century Gothic"/>
        </w:rPr>
        <w:t>Profesional responsable de liderar el desarrollo e implementación del currículo técnico en el centro educativo, asegurando que se alineen con las necesidades del mercado laboral y las directrices establecidas por el Ministerio de Educación. Además, elabora, implementa y supervisa la ejecución de proyectos derivados de la Ley N°7372, promoviendo una educación técnica de calidad que potencie las habilidades y competencias de las personas estudiantes.</w:t>
      </w:r>
    </w:p>
    <w:p w14:paraId="34D12617" w14:textId="77777777" w:rsidR="00EC77E7" w:rsidRDefault="00EC77E7" w:rsidP="00790ABD">
      <w:pPr>
        <w:spacing w:line="360" w:lineRule="auto"/>
        <w:ind w:firstLine="284"/>
        <w:contextualSpacing/>
        <w:rPr>
          <w:rFonts w:ascii="Century Gothic" w:hAnsi="Century Gothic"/>
        </w:rPr>
      </w:pPr>
      <w:bookmarkStart w:id="39" w:name="_Toc193827716"/>
    </w:p>
    <w:p w14:paraId="32C24A3F" w14:textId="77777777" w:rsidR="00982481" w:rsidRPr="002A510D" w:rsidRDefault="00982481" w:rsidP="00790ABD">
      <w:pPr>
        <w:spacing w:line="360" w:lineRule="auto"/>
        <w:ind w:firstLine="284"/>
        <w:contextualSpacing/>
        <w:rPr>
          <w:rFonts w:ascii="Century Gothic" w:hAnsi="Century Gothic"/>
        </w:rPr>
      </w:pPr>
    </w:p>
    <w:p w14:paraId="12F20B5A" w14:textId="77777777" w:rsidR="00EC77E7" w:rsidRPr="002A510D" w:rsidRDefault="00EC77E7" w:rsidP="00790ABD">
      <w:pPr>
        <w:spacing w:line="360" w:lineRule="auto"/>
        <w:ind w:firstLine="284"/>
        <w:contextualSpacing/>
        <w:rPr>
          <w:rFonts w:ascii="Century Gothic" w:hAnsi="Century Gothic"/>
        </w:rPr>
      </w:pPr>
    </w:p>
    <w:p w14:paraId="480A0A9D" w14:textId="56AF0224" w:rsidR="00BB10F1" w:rsidRPr="002A510D" w:rsidRDefault="00BB10F1" w:rsidP="00790ABD">
      <w:pPr>
        <w:spacing w:line="360" w:lineRule="auto"/>
        <w:ind w:firstLine="284"/>
        <w:contextualSpacing/>
        <w:rPr>
          <w:rFonts w:ascii="Century Gothic" w:hAnsi="Century Gothic"/>
          <w:b/>
          <w:bCs/>
        </w:rPr>
      </w:pPr>
      <w:r w:rsidRPr="002A510D">
        <w:rPr>
          <w:rFonts w:ascii="Century Gothic" w:hAnsi="Century Gothic"/>
          <w:b/>
          <w:bCs/>
        </w:rPr>
        <w:lastRenderedPageBreak/>
        <w:t>Empresario (a)</w:t>
      </w:r>
      <w:bookmarkEnd w:id="39"/>
    </w:p>
    <w:p w14:paraId="444600A0" w14:textId="77777777" w:rsidR="00BB10F1" w:rsidRPr="002A510D" w:rsidRDefault="00BB10F1" w:rsidP="00790ABD">
      <w:pPr>
        <w:spacing w:line="360" w:lineRule="auto"/>
        <w:ind w:firstLine="284"/>
        <w:contextualSpacing/>
        <w:rPr>
          <w:rFonts w:ascii="Century Gothic" w:hAnsi="Century Gothic"/>
        </w:rPr>
      </w:pPr>
      <w:r w:rsidRPr="002A510D">
        <w:rPr>
          <w:rFonts w:ascii="Century Gothic" w:hAnsi="Century Gothic"/>
        </w:rPr>
        <w:t>Representante de una organización de carácter público o privado, que colabora con la educación técnica profesional costarricense.</w:t>
      </w:r>
    </w:p>
    <w:p w14:paraId="20953D7E" w14:textId="77777777" w:rsidR="00EC77E7" w:rsidRPr="002A510D" w:rsidRDefault="00EC77E7" w:rsidP="00790ABD">
      <w:pPr>
        <w:spacing w:line="360" w:lineRule="auto"/>
        <w:ind w:firstLine="284"/>
        <w:contextualSpacing/>
        <w:rPr>
          <w:rFonts w:ascii="Century Gothic" w:hAnsi="Century Gothic"/>
        </w:rPr>
      </w:pPr>
      <w:bookmarkStart w:id="40" w:name="_Toc193827717"/>
    </w:p>
    <w:p w14:paraId="4C92E0ED" w14:textId="6AAA413A" w:rsidR="00BB10F1" w:rsidRPr="002A510D" w:rsidRDefault="00BB10F1" w:rsidP="00790ABD">
      <w:pPr>
        <w:spacing w:line="360" w:lineRule="auto"/>
        <w:ind w:firstLine="284"/>
        <w:contextualSpacing/>
        <w:rPr>
          <w:rFonts w:ascii="Century Gothic" w:hAnsi="Century Gothic"/>
          <w:b/>
          <w:bCs/>
        </w:rPr>
      </w:pPr>
      <w:r w:rsidRPr="002A510D">
        <w:rPr>
          <w:rFonts w:ascii="Century Gothic" w:hAnsi="Century Gothic"/>
          <w:b/>
          <w:bCs/>
        </w:rPr>
        <w:t>Equipo técnico institucional</w:t>
      </w:r>
      <w:bookmarkEnd w:id="40"/>
    </w:p>
    <w:p w14:paraId="39CBC608" w14:textId="77777777" w:rsidR="00BB10F1" w:rsidRPr="002A510D" w:rsidRDefault="00BB10F1" w:rsidP="00790ABD">
      <w:pPr>
        <w:spacing w:line="360" w:lineRule="auto"/>
        <w:ind w:firstLine="284"/>
        <w:contextualSpacing/>
        <w:rPr>
          <w:rFonts w:ascii="Century Gothic" w:hAnsi="Century Gothic"/>
        </w:rPr>
      </w:pPr>
      <w:r w:rsidRPr="002A510D">
        <w:rPr>
          <w:rFonts w:ascii="Century Gothic" w:hAnsi="Century Gothic"/>
        </w:rPr>
        <w:t>Está conformado por la persona directora del centro educativo, equipo de coordinadores (técnico, con la empresa y académico) y quién considere que pueda aportar insumos para el análisis de la oferta educativa tanto para secciones diurnas, nocturnas y plan a 2 años. </w:t>
      </w:r>
    </w:p>
    <w:p w14:paraId="6C760853" w14:textId="77777777" w:rsidR="00EC77E7" w:rsidRPr="002A510D" w:rsidRDefault="00EC77E7" w:rsidP="00790ABD">
      <w:pPr>
        <w:spacing w:line="360" w:lineRule="auto"/>
        <w:ind w:firstLine="284"/>
        <w:contextualSpacing/>
        <w:rPr>
          <w:rFonts w:ascii="Century Gothic" w:hAnsi="Century Gothic"/>
        </w:rPr>
      </w:pPr>
      <w:bookmarkStart w:id="41" w:name="_Toc193827719"/>
    </w:p>
    <w:p w14:paraId="5978E3E4" w14:textId="1864C213" w:rsidR="00BB10F1" w:rsidRPr="002A510D" w:rsidRDefault="00BB10F1" w:rsidP="00790ABD">
      <w:pPr>
        <w:spacing w:line="360" w:lineRule="auto"/>
        <w:ind w:firstLine="284"/>
        <w:contextualSpacing/>
        <w:rPr>
          <w:rFonts w:ascii="Century Gothic" w:hAnsi="Century Gothic"/>
          <w:b/>
          <w:bCs/>
        </w:rPr>
      </w:pPr>
      <w:r w:rsidRPr="002A510D">
        <w:rPr>
          <w:rFonts w:ascii="Century Gothic" w:hAnsi="Century Gothic"/>
          <w:b/>
          <w:bCs/>
        </w:rPr>
        <w:t>Oferta educativa</w:t>
      </w:r>
      <w:bookmarkEnd w:id="41"/>
    </w:p>
    <w:p w14:paraId="0DCB8A82" w14:textId="77777777" w:rsidR="00BB10F1" w:rsidRPr="002A510D" w:rsidRDefault="00BB10F1" w:rsidP="00790ABD">
      <w:pPr>
        <w:spacing w:line="360" w:lineRule="auto"/>
        <w:ind w:firstLine="284"/>
        <w:contextualSpacing/>
        <w:rPr>
          <w:rFonts w:ascii="Century Gothic" w:hAnsi="Century Gothic"/>
        </w:rPr>
      </w:pPr>
      <w:r w:rsidRPr="002A510D">
        <w:rPr>
          <w:rFonts w:ascii="Century Gothic" w:hAnsi="Century Gothic"/>
        </w:rPr>
        <w:t>Se refiere al conjunto de programas de estudio que un centro educativo pone a disposición a las personas estudiantes. Esto incluye los diferentes niveles, modalidades y servicios.  Desde el subsistema de la educación técnica profesional se ofrece planes y programas de estudio propios, con una propuesta programática particular y aprobada por acuerdo del Consejo Superior de Educación.</w:t>
      </w:r>
    </w:p>
    <w:p w14:paraId="7BBAED30" w14:textId="77777777" w:rsidR="00EC77E7" w:rsidRPr="002A510D" w:rsidRDefault="00EC77E7" w:rsidP="00790ABD">
      <w:pPr>
        <w:spacing w:line="360" w:lineRule="auto"/>
        <w:ind w:firstLine="284"/>
        <w:contextualSpacing/>
        <w:rPr>
          <w:rFonts w:ascii="Century Gothic" w:hAnsi="Century Gothic"/>
        </w:rPr>
      </w:pPr>
      <w:bookmarkStart w:id="42" w:name="_Toc193827720"/>
    </w:p>
    <w:p w14:paraId="548D472F" w14:textId="072A458D" w:rsidR="00BB10F1" w:rsidRPr="002A510D" w:rsidRDefault="00BB10F1" w:rsidP="00790ABD">
      <w:pPr>
        <w:spacing w:line="360" w:lineRule="auto"/>
        <w:ind w:firstLine="284"/>
        <w:contextualSpacing/>
        <w:rPr>
          <w:rFonts w:ascii="Century Gothic" w:hAnsi="Century Gothic"/>
          <w:b/>
          <w:bCs/>
        </w:rPr>
      </w:pPr>
      <w:r w:rsidRPr="002A510D">
        <w:rPr>
          <w:rFonts w:ascii="Century Gothic" w:hAnsi="Century Gothic"/>
          <w:b/>
          <w:bCs/>
        </w:rPr>
        <w:t>Requerimientos</w:t>
      </w:r>
      <w:bookmarkEnd w:id="42"/>
    </w:p>
    <w:p w14:paraId="4AF0CB7D" w14:textId="77777777" w:rsidR="00BB10F1" w:rsidRPr="002A510D" w:rsidRDefault="00BB10F1" w:rsidP="00790ABD">
      <w:pPr>
        <w:spacing w:line="360" w:lineRule="auto"/>
        <w:ind w:firstLine="284"/>
        <w:contextualSpacing/>
        <w:rPr>
          <w:rFonts w:ascii="Century Gothic" w:hAnsi="Century Gothic"/>
        </w:rPr>
      </w:pPr>
      <w:r w:rsidRPr="002A510D">
        <w:rPr>
          <w:rFonts w:ascii="Century Gothic" w:hAnsi="Century Gothic"/>
        </w:rPr>
        <w:t>Descripción de los activos requeridos para la implementación del plan de estudio aprobado por el Consejo Superior de Educación para cada una de las carreras técnicas.</w:t>
      </w:r>
    </w:p>
    <w:p w14:paraId="12629756" w14:textId="77777777" w:rsidR="000F672F" w:rsidRPr="002A510D" w:rsidRDefault="000F672F" w:rsidP="00790ABD">
      <w:pPr>
        <w:spacing w:line="360" w:lineRule="auto"/>
        <w:ind w:firstLine="284"/>
        <w:contextualSpacing/>
        <w:rPr>
          <w:rFonts w:ascii="Century Gothic" w:hAnsi="Century Gothic"/>
          <w:highlight w:val="yellow"/>
        </w:rPr>
      </w:pPr>
      <w:bookmarkStart w:id="43" w:name="_Toc193827721"/>
    </w:p>
    <w:p w14:paraId="24AC2E36" w14:textId="77777777" w:rsidR="000F672F" w:rsidRPr="002A510D" w:rsidRDefault="000F672F" w:rsidP="00790ABD">
      <w:pPr>
        <w:spacing w:before="100" w:beforeAutospacing="1" w:after="100" w:afterAutospacing="1" w:line="360" w:lineRule="auto"/>
        <w:ind w:firstLine="284"/>
        <w:contextualSpacing/>
        <w:rPr>
          <w:rFonts w:ascii="Century Gothic" w:hAnsi="Century Gothic"/>
          <w:highlight w:val="yellow"/>
        </w:rPr>
      </w:pPr>
    </w:p>
    <w:p w14:paraId="3DE030B4" w14:textId="79C3E42C" w:rsidR="00D80413" w:rsidRPr="002A510D" w:rsidRDefault="00531087" w:rsidP="00790ABD">
      <w:pPr>
        <w:spacing w:before="100" w:beforeAutospacing="1" w:after="100" w:afterAutospacing="1" w:line="360" w:lineRule="auto"/>
        <w:ind w:firstLine="284"/>
        <w:contextualSpacing/>
        <w:rPr>
          <w:rFonts w:ascii="Century Gothic" w:hAnsi="Century Gothic" w:cstheme="majorBidi"/>
        </w:rPr>
      </w:pPr>
      <w:r w:rsidRPr="002A510D">
        <w:rPr>
          <w:rFonts w:ascii="Century Gothic" w:hAnsi="Century Gothic"/>
          <w:highlight w:val="yellow"/>
        </w:rPr>
        <w:t>Anotar o</w:t>
      </w:r>
      <w:r w:rsidR="00BB10F1" w:rsidRPr="002A510D">
        <w:rPr>
          <w:rFonts w:ascii="Century Gothic" w:hAnsi="Century Gothic"/>
          <w:highlight w:val="yellow"/>
        </w:rPr>
        <w:t xml:space="preserve">tras definiciones </w:t>
      </w:r>
      <w:r w:rsidR="00FA53CA" w:rsidRPr="002A510D">
        <w:rPr>
          <w:rFonts w:ascii="Century Gothic" w:hAnsi="Century Gothic"/>
          <w:highlight w:val="yellow"/>
        </w:rPr>
        <w:t>que considere</w:t>
      </w:r>
      <w:r w:rsidR="00BB10F1" w:rsidRPr="002A510D">
        <w:rPr>
          <w:rFonts w:ascii="Century Gothic" w:hAnsi="Century Gothic"/>
          <w:highlight w:val="yellow"/>
        </w:rPr>
        <w:t>.</w:t>
      </w:r>
      <w:bookmarkEnd w:id="43"/>
    </w:p>
    <w:p w14:paraId="494C8C01" w14:textId="77777777" w:rsidR="00D80413" w:rsidRPr="002A510D" w:rsidRDefault="00D80413" w:rsidP="00790ABD">
      <w:pPr>
        <w:spacing w:before="100" w:beforeAutospacing="1" w:after="100" w:afterAutospacing="1" w:line="360" w:lineRule="auto"/>
        <w:ind w:firstLine="284"/>
        <w:contextualSpacing/>
        <w:rPr>
          <w:rFonts w:ascii="Century Gothic" w:hAnsi="Century Gothic" w:cstheme="majorBidi"/>
        </w:rPr>
      </w:pPr>
    </w:p>
    <w:p w14:paraId="05C94E39" w14:textId="77777777" w:rsidR="00F06B4E" w:rsidRPr="002A510D" w:rsidRDefault="00F06B4E" w:rsidP="00790ABD">
      <w:pPr>
        <w:spacing w:before="100" w:beforeAutospacing="1" w:after="100" w:afterAutospacing="1" w:line="360" w:lineRule="auto"/>
        <w:ind w:firstLine="284"/>
        <w:contextualSpacing/>
        <w:rPr>
          <w:rFonts w:ascii="Century Gothic" w:hAnsi="Century Gothic" w:cstheme="majorBidi"/>
        </w:rPr>
      </w:pPr>
    </w:p>
    <w:p w14:paraId="73956CE6" w14:textId="77777777" w:rsidR="00F06B4E" w:rsidRPr="002A510D" w:rsidRDefault="00F06B4E" w:rsidP="00790ABD">
      <w:pPr>
        <w:spacing w:before="100" w:beforeAutospacing="1" w:after="100" w:afterAutospacing="1" w:line="360" w:lineRule="auto"/>
        <w:ind w:firstLine="284"/>
        <w:contextualSpacing/>
        <w:rPr>
          <w:rFonts w:ascii="Century Gothic" w:hAnsi="Century Gothic" w:cstheme="majorBidi"/>
        </w:rPr>
      </w:pPr>
    </w:p>
    <w:p w14:paraId="2C9E6589" w14:textId="6B156D62" w:rsidR="00FA53CA" w:rsidRPr="002A510D" w:rsidRDefault="00FA53CA" w:rsidP="00790ABD">
      <w:pPr>
        <w:ind w:firstLine="284"/>
        <w:rPr>
          <w:rFonts w:ascii="Century Gothic" w:hAnsi="Century Gothic" w:cstheme="majorBidi"/>
        </w:rPr>
      </w:pPr>
      <w:r w:rsidRPr="002A510D">
        <w:rPr>
          <w:rFonts w:ascii="Century Gothic" w:hAnsi="Century Gothic" w:cstheme="majorBidi"/>
        </w:rPr>
        <w:br w:type="page"/>
      </w:r>
    </w:p>
    <w:p w14:paraId="00B7DADA" w14:textId="6508284A" w:rsidR="001D0D47" w:rsidRPr="00982481" w:rsidRDefault="001D0D47" w:rsidP="00790ABD">
      <w:pPr>
        <w:pStyle w:val="Ttulo1"/>
        <w:spacing w:before="100" w:beforeAutospacing="1" w:after="100" w:afterAutospacing="1" w:line="360" w:lineRule="auto"/>
        <w:ind w:firstLine="284"/>
        <w:contextualSpacing/>
        <w:rPr>
          <w:rFonts w:ascii="Century Gothic" w:eastAsiaTheme="minorEastAsia" w:hAnsi="Century Gothic"/>
          <w:b/>
          <w:bCs/>
          <w:kern w:val="2"/>
          <w:sz w:val="22"/>
          <w:szCs w:val="22"/>
          <w14:ligatures w14:val="standardContextual"/>
        </w:rPr>
      </w:pPr>
      <w:bookmarkStart w:id="44" w:name="_Toc194066797"/>
      <w:r w:rsidRPr="00982481">
        <w:rPr>
          <w:rFonts w:ascii="Century Gothic" w:hAnsi="Century Gothic"/>
          <w:b/>
          <w:bCs/>
        </w:rPr>
        <w:lastRenderedPageBreak/>
        <w:t xml:space="preserve">Capítulo 3. </w:t>
      </w:r>
      <w:r w:rsidR="003B62BD" w:rsidRPr="00982481">
        <w:rPr>
          <w:rFonts w:ascii="Century Gothic" w:hAnsi="Century Gothic"/>
          <w:b/>
          <w:bCs/>
        </w:rPr>
        <w:t>Marco Metodológico</w:t>
      </w:r>
      <w:bookmarkEnd w:id="44"/>
    </w:p>
    <w:p w14:paraId="434BDA97" w14:textId="77777777" w:rsidR="00AC506D" w:rsidRPr="002A510D" w:rsidRDefault="00AC506D" w:rsidP="00790ABD">
      <w:pPr>
        <w:spacing w:before="100" w:beforeAutospacing="1" w:after="100" w:afterAutospacing="1" w:line="360" w:lineRule="auto"/>
        <w:ind w:firstLine="284"/>
        <w:contextualSpacing/>
        <w:rPr>
          <w:rFonts w:ascii="Century Gothic" w:hAnsi="Century Gothic"/>
        </w:rPr>
      </w:pPr>
    </w:p>
    <w:p w14:paraId="290FE617" w14:textId="7210D600" w:rsidR="001D0D47" w:rsidRPr="002A510D" w:rsidRDefault="00AC506D" w:rsidP="00790ABD">
      <w:pPr>
        <w:pStyle w:val="Ttulo2"/>
        <w:tabs>
          <w:tab w:val="left" w:pos="574"/>
        </w:tabs>
        <w:spacing w:before="100" w:beforeAutospacing="1" w:after="100" w:afterAutospacing="1" w:line="360" w:lineRule="auto"/>
        <w:ind w:firstLine="284"/>
        <w:contextualSpacing/>
        <w:rPr>
          <w:rFonts w:ascii="Century Gothic" w:hAnsi="Century Gothic"/>
          <w:sz w:val="28"/>
          <w:szCs w:val="28"/>
        </w:rPr>
      </w:pPr>
      <w:bookmarkStart w:id="45" w:name="_Toc194066798"/>
      <w:r w:rsidRPr="002A510D">
        <w:rPr>
          <w:rFonts w:ascii="Century Gothic" w:hAnsi="Century Gothic"/>
          <w:sz w:val="28"/>
          <w:szCs w:val="28"/>
        </w:rPr>
        <w:t>3.1 Metodología para la elaboración del informe</w:t>
      </w:r>
      <w:bookmarkEnd w:id="45"/>
    </w:p>
    <w:p w14:paraId="73E96B88" w14:textId="77777777" w:rsidR="003149B2" w:rsidRPr="002A510D" w:rsidRDefault="003149B2" w:rsidP="00790ABD">
      <w:pPr>
        <w:spacing w:before="100" w:beforeAutospacing="1" w:after="100" w:afterAutospacing="1" w:line="360" w:lineRule="auto"/>
        <w:ind w:firstLine="284"/>
        <w:contextualSpacing/>
        <w:rPr>
          <w:rFonts w:ascii="Century Gothic" w:hAnsi="Century Gothic" w:cs="Tahoma"/>
          <w:sz w:val="24"/>
          <w:szCs w:val="24"/>
        </w:rPr>
      </w:pPr>
      <w:r w:rsidRPr="002A510D">
        <w:rPr>
          <w:rFonts w:ascii="Century Gothic" w:hAnsi="Century Gothic" w:cs="Tahoma"/>
          <w:sz w:val="24"/>
          <w:szCs w:val="24"/>
        </w:rPr>
        <w:t>El presente informe se desarrolla bajo un enfoque mixto (cualitativo-cuantitativo), combinando:</w:t>
      </w:r>
    </w:p>
    <w:p w14:paraId="4E016E73" w14:textId="77777777" w:rsidR="003149B2" w:rsidRPr="002A510D" w:rsidRDefault="003149B2" w:rsidP="00790ABD">
      <w:pPr>
        <w:spacing w:before="100" w:beforeAutospacing="1" w:after="100" w:afterAutospacing="1" w:line="360" w:lineRule="auto"/>
        <w:ind w:firstLine="284"/>
        <w:contextualSpacing/>
        <w:rPr>
          <w:rFonts w:ascii="Century Gothic" w:hAnsi="Century Gothic" w:cs="Tahoma"/>
          <w:sz w:val="24"/>
          <w:szCs w:val="24"/>
        </w:rPr>
      </w:pPr>
    </w:p>
    <w:p w14:paraId="5CCF3930" w14:textId="0217F829" w:rsidR="003149B2" w:rsidRPr="002A510D" w:rsidRDefault="003149B2" w:rsidP="00790ABD">
      <w:pPr>
        <w:pStyle w:val="Prrafodelista"/>
        <w:numPr>
          <w:ilvl w:val="0"/>
          <w:numId w:val="21"/>
        </w:numPr>
        <w:spacing w:before="100" w:beforeAutospacing="1" w:after="100" w:afterAutospacing="1" w:line="360" w:lineRule="auto"/>
        <w:ind w:firstLine="284"/>
        <w:rPr>
          <w:rFonts w:ascii="Century Gothic" w:hAnsi="Century Gothic" w:cs="Tahoma"/>
          <w:sz w:val="24"/>
          <w:szCs w:val="24"/>
        </w:rPr>
      </w:pPr>
      <w:r w:rsidRPr="002A510D">
        <w:rPr>
          <w:rFonts w:ascii="Century Gothic" w:hAnsi="Century Gothic" w:cs="Tahoma"/>
          <w:sz w:val="24"/>
          <w:szCs w:val="24"/>
        </w:rPr>
        <w:t>Análisis cuantitativo de datos estadísticos (empleabilidad, matrícula, indicadores socioeconómicos</w:t>
      </w:r>
      <w:r w:rsidR="009930EE" w:rsidRPr="002A510D">
        <w:rPr>
          <w:rFonts w:ascii="Century Gothic" w:hAnsi="Century Gothic" w:cs="Tahoma"/>
          <w:sz w:val="24"/>
          <w:szCs w:val="24"/>
        </w:rPr>
        <w:t>, entre otros</w:t>
      </w:r>
      <w:r w:rsidRPr="002A510D">
        <w:rPr>
          <w:rFonts w:ascii="Century Gothic" w:hAnsi="Century Gothic" w:cs="Tahoma"/>
          <w:sz w:val="24"/>
          <w:szCs w:val="24"/>
        </w:rPr>
        <w:t>).</w:t>
      </w:r>
    </w:p>
    <w:p w14:paraId="4E935AE5" w14:textId="77777777" w:rsidR="003149B2" w:rsidRPr="002A510D" w:rsidRDefault="003149B2" w:rsidP="00790ABD">
      <w:pPr>
        <w:spacing w:before="100" w:beforeAutospacing="1" w:after="100" w:afterAutospacing="1" w:line="360" w:lineRule="auto"/>
        <w:ind w:firstLine="284"/>
        <w:contextualSpacing/>
        <w:rPr>
          <w:rFonts w:ascii="Century Gothic" w:hAnsi="Century Gothic" w:cs="Tahoma"/>
          <w:sz w:val="24"/>
          <w:szCs w:val="24"/>
        </w:rPr>
      </w:pPr>
    </w:p>
    <w:p w14:paraId="14D1DF26" w14:textId="77777777" w:rsidR="003149B2" w:rsidRPr="002A510D" w:rsidRDefault="003149B2" w:rsidP="00790ABD">
      <w:pPr>
        <w:pStyle w:val="Prrafodelista"/>
        <w:numPr>
          <w:ilvl w:val="0"/>
          <w:numId w:val="21"/>
        </w:numPr>
        <w:spacing w:before="100" w:beforeAutospacing="1" w:after="100" w:afterAutospacing="1" w:line="360" w:lineRule="auto"/>
        <w:ind w:firstLine="284"/>
        <w:rPr>
          <w:rFonts w:ascii="Century Gothic" w:hAnsi="Century Gothic" w:cs="Tahoma"/>
          <w:sz w:val="24"/>
          <w:szCs w:val="24"/>
        </w:rPr>
      </w:pPr>
      <w:r w:rsidRPr="002A510D">
        <w:rPr>
          <w:rFonts w:ascii="Century Gothic" w:hAnsi="Century Gothic" w:cs="Tahoma"/>
          <w:sz w:val="24"/>
          <w:szCs w:val="24"/>
        </w:rPr>
        <w:t>Investigación cualitativa mediante entrevistas a estudiantes y grupos focales con actores clave (estudiantes, empleadores, docentes) cuando sea necesario.</w:t>
      </w:r>
    </w:p>
    <w:p w14:paraId="17F382B0" w14:textId="77777777" w:rsidR="003149B2" w:rsidRPr="002A510D" w:rsidRDefault="003149B2" w:rsidP="00790ABD">
      <w:pPr>
        <w:spacing w:before="100" w:beforeAutospacing="1" w:after="100" w:afterAutospacing="1" w:line="360" w:lineRule="auto"/>
        <w:ind w:firstLine="284"/>
        <w:contextualSpacing/>
        <w:rPr>
          <w:rFonts w:ascii="Century Gothic" w:hAnsi="Century Gothic" w:cstheme="majorBidi"/>
        </w:rPr>
      </w:pPr>
    </w:p>
    <w:p w14:paraId="092516B3" w14:textId="77777777" w:rsidR="003149B2" w:rsidRPr="002A510D" w:rsidRDefault="003149B2" w:rsidP="00790ABD">
      <w:pPr>
        <w:spacing w:before="100" w:beforeAutospacing="1" w:after="100" w:afterAutospacing="1" w:line="360" w:lineRule="auto"/>
        <w:ind w:firstLine="284"/>
        <w:contextualSpacing/>
        <w:rPr>
          <w:rFonts w:ascii="Century Gothic" w:hAnsi="Century Gothic" w:cstheme="majorBidi"/>
        </w:rPr>
      </w:pPr>
    </w:p>
    <w:p w14:paraId="7AAC0B10" w14:textId="44A92EC5" w:rsidR="00B260F0" w:rsidRPr="002A510D" w:rsidRDefault="00C310B2" w:rsidP="00790ABD">
      <w:pPr>
        <w:pStyle w:val="Ttulo3"/>
        <w:spacing w:before="100" w:beforeAutospacing="1" w:after="100" w:afterAutospacing="1" w:line="360" w:lineRule="auto"/>
        <w:ind w:firstLine="284"/>
        <w:contextualSpacing/>
        <w:rPr>
          <w:rFonts w:ascii="Century Gothic" w:hAnsi="Century Gothic"/>
        </w:rPr>
      </w:pPr>
      <w:bookmarkStart w:id="46" w:name="_Toc193827726"/>
      <w:bookmarkStart w:id="47" w:name="_Toc194066799"/>
      <w:r w:rsidRPr="002A510D">
        <w:rPr>
          <w:rFonts w:ascii="Century Gothic" w:hAnsi="Century Gothic"/>
        </w:rPr>
        <w:t xml:space="preserve">3.1.1 </w:t>
      </w:r>
      <w:r w:rsidR="00B260F0" w:rsidRPr="002A510D">
        <w:rPr>
          <w:rFonts w:ascii="Century Gothic" w:hAnsi="Century Gothic"/>
        </w:rPr>
        <w:t>Fases metodológicas:</w:t>
      </w:r>
      <w:bookmarkEnd w:id="46"/>
      <w:bookmarkEnd w:id="47"/>
    </w:p>
    <w:p w14:paraId="45CFEBE0" w14:textId="5FB36795" w:rsidR="004321C4" w:rsidRPr="002A510D" w:rsidRDefault="004321C4" w:rsidP="00790ABD">
      <w:pPr>
        <w:pStyle w:val="Prrafodelista"/>
        <w:numPr>
          <w:ilvl w:val="0"/>
          <w:numId w:val="11"/>
        </w:numPr>
        <w:spacing w:before="100" w:beforeAutospacing="1" w:after="100" w:afterAutospacing="1" w:line="360" w:lineRule="auto"/>
        <w:ind w:left="709" w:firstLine="284"/>
        <w:rPr>
          <w:rFonts w:ascii="Century Gothic" w:hAnsi="Century Gothic" w:cs="Tahoma"/>
          <w:sz w:val="24"/>
          <w:szCs w:val="24"/>
        </w:rPr>
      </w:pPr>
      <w:r w:rsidRPr="002A510D">
        <w:rPr>
          <w:rFonts w:ascii="Century Gothic" w:hAnsi="Century Gothic" w:cs="Tahoma"/>
          <w:sz w:val="24"/>
          <w:szCs w:val="24"/>
        </w:rPr>
        <w:t>Diagnóstico inicial: Revisión de datos secundarios (INEC, MEIC, informes).</w:t>
      </w:r>
    </w:p>
    <w:p w14:paraId="5498B9A7" w14:textId="77777777" w:rsidR="004321C4" w:rsidRPr="002A510D" w:rsidRDefault="004321C4" w:rsidP="00790ABD">
      <w:pPr>
        <w:pStyle w:val="Prrafodelista"/>
        <w:numPr>
          <w:ilvl w:val="0"/>
          <w:numId w:val="11"/>
        </w:numPr>
        <w:spacing w:before="100" w:beforeAutospacing="1" w:after="100" w:afterAutospacing="1" w:line="360" w:lineRule="auto"/>
        <w:ind w:left="709" w:firstLine="284"/>
        <w:rPr>
          <w:rFonts w:ascii="Century Gothic" w:hAnsi="Century Gothic" w:cs="Tahoma"/>
          <w:sz w:val="24"/>
          <w:szCs w:val="24"/>
        </w:rPr>
      </w:pPr>
      <w:r w:rsidRPr="002A510D">
        <w:rPr>
          <w:rFonts w:ascii="Century Gothic" w:hAnsi="Century Gothic" w:cs="Tahoma"/>
          <w:sz w:val="24"/>
          <w:szCs w:val="24"/>
        </w:rPr>
        <w:t>Recolección primaria: Encuestas y entrevistas estructuradas.</w:t>
      </w:r>
    </w:p>
    <w:p w14:paraId="02172E3D" w14:textId="77777777" w:rsidR="004321C4" w:rsidRPr="002A510D" w:rsidRDefault="004321C4" w:rsidP="00790ABD">
      <w:pPr>
        <w:pStyle w:val="Prrafodelista"/>
        <w:numPr>
          <w:ilvl w:val="0"/>
          <w:numId w:val="11"/>
        </w:numPr>
        <w:spacing w:before="100" w:beforeAutospacing="1" w:after="100" w:afterAutospacing="1" w:line="360" w:lineRule="auto"/>
        <w:ind w:left="709" w:firstLine="284"/>
        <w:rPr>
          <w:rFonts w:ascii="Century Gothic" w:hAnsi="Century Gothic" w:cs="Tahoma"/>
          <w:sz w:val="24"/>
          <w:szCs w:val="24"/>
        </w:rPr>
      </w:pPr>
      <w:r w:rsidRPr="002A510D">
        <w:rPr>
          <w:rFonts w:ascii="Century Gothic" w:hAnsi="Century Gothic" w:cs="Tahoma"/>
          <w:sz w:val="24"/>
          <w:szCs w:val="24"/>
        </w:rPr>
        <w:t>Triangulación: Contrastar datos cuantitativos con percepciones cualitativas.</w:t>
      </w:r>
    </w:p>
    <w:p w14:paraId="4E558338" w14:textId="08334804" w:rsidR="004321C4" w:rsidRPr="002A510D" w:rsidRDefault="004321C4" w:rsidP="00790ABD">
      <w:pPr>
        <w:pStyle w:val="Prrafodelista"/>
        <w:numPr>
          <w:ilvl w:val="0"/>
          <w:numId w:val="11"/>
        </w:numPr>
        <w:spacing w:before="100" w:beforeAutospacing="1" w:after="100" w:afterAutospacing="1" w:line="360" w:lineRule="auto"/>
        <w:ind w:left="709" w:firstLine="284"/>
        <w:rPr>
          <w:rFonts w:ascii="Century Gothic" w:hAnsi="Century Gothic" w:cs="Tahoma"/>
          <w:sz w:val="24"/>
          <w:szCs w:val="24"/>
        </w:rPr>
      </w:pPr>
      <w:r w:rsidRPr="002A510D">
        <w:rPr>
          <w:rFonts w:ascii="Century Gothic" w:hAnsi="Century Gothic" w:cs="Tahoma"/>
          <w:sz w:val="24"/>
          <w:szCs w:val="24"/>
        </w:rPr>
        <w:lastRenderedPageBreak/>
        <w:t xml:space="preserve">Validación: Retroalimentación con </w:t>
      </w:r>
      <w:r w:rsidR="009930EE" w:rsidRPr="002A510D">
        <w:rPr>
          <w:rFonts w:ascii="Century Gothic" w:hAnsi="Century Gothic" w:cs="Tahoma"/>
          <w:sz w:val="24"/>
          <w:szCs w:val="24"/>
        </w:rPr>
        <w:t xml:space="preserve">la directiva del </w:t>
      </w:r>
      <w:r w:rsidR="00B830E3" w:rsidRPr="002A510D">
        <w:rPr>
          <w:rFonts w:ascii="Century Gothic" w:hAnsi="Century Gothic" w:cs="Tahoma"/>
          <w:sz w:val="24"/>
          <w:szCs w:val="24"/>
        </w:rPr>
        <w:t>CORVE</w:t>
      </w:r>
      <w:r w:rsidR="009930EE" w:rsidRPr="002A510D">
        <w:rPr>
          <w:rFonts w:ascii="Century Gothic" w:hAnsi="Century Gothic" w:cs="Tahoma"/>
          <w:sz w:val="24"/>
          <w:szCs w:val="24"/>
        </w:rPr>
        <w:t>C</w:t>
      </w:r>
      <w:r w:rsidRPr="002A510D">
        <w:rPr>
          <w:rFonts w:ascii="Century Gothic" w:hAnsi="Century Gothic" w:cs="Tahoma"/>
          <w:sz w:val="24"/>
          <w:szCs w:val="24"/>
        </w:rPr>
        <w:t xml:space="preserve"> y cámaras empresariales.</w:t>
      </w:r>
    </w:p>
    <w:p w14:paraId="55316A5B" w14:textId="77777777" w:rsidR="00DD6F03" w:rsidRPr="002A510D" w:rsidRDefault="00DD6F03" w:rsidP="00790ABD">
      <w:pPr>
        <w:spacing w:before="100" w:beforeAutospacing="1" w:after="100" w:afterAutospacing="1" w:line="360" w:lineRule="auto"/>
        <w:ind w:firstLine="284"/>
        <w:contextualSpacing/>
        <w:rPr>
          <w:rFonts w:ascii="Century Gothic" w:hAnsi="Century Gothic" w:cstheme="majorBidi"/>
        </w:rPr>
      </w:pPr>
    </w:p>
    <w:p w14:paraId="2C4646C3" w14:textId="77777777" w:rsidR="001A6709" w:rsidRPr="002A510D" w:rsidRDefault="001A6709" w:rsidP="00790ABD">
      <w:pPr>
        <w:spacing w:before="100" w:beforeAutospacing="1" w:after="100" w:afterAutospacing="1" w:line="360" w:lineRule="auto"/>
        <w:ind w:firstLine="284"/>
        <w:contextualSpacing/>
        <w:rPr>
          <w:rFonts w:ascii="Century Gothic" w:hAnsi="Century Gothic"/>
        </w:rPr>
      </w:pPr>
      <w:bookmarkStart w:id="48" w:name="_Toc193827727"/>
    </w:p>
    <w:p w14:paraId="1F15725F" w14:textId="60105BF4" w:rsidR="001A6709" w:rsidRPr="002A510D" w:rsidRDefault="001A6709" w:rsidP="00790ABD">
      <w:pPr>
        <w:pStyle w:val="Ttulo2"/>
        <w:tabs>
          <w:tab w:val="left" w:pos="574"/>
        </w:tabs>
        <w:spacing w:before="100" w:beforeAutospacing="1" w:after="100" w:afterAutospacing="1" w:line="360" w:lineRule="auto"/>
        <w:ind w:firstLine="284"/>
        <w:contextualSpacing/>
        <w:rPr>
          <w:rFonts w:ascii="Century Gothic" w:hAnsi="Century Gothic"/>
          <w:sz w:val="28"/>
          <w:szCs w:val="28"/>
        </w:rPr>
      </w:pPr>
      <w:bookmarkStart w:id="49" w:name="_Toc194066800"/>
      <w:r w:rsidRPr="002A510D">
        <w:rPr>
          <w:rFonts w:ascii="Century Gothic" w:hAnsi="Century Gothic"/>
          <w:sz w:val="28"/>
          <w:szCs w:val="28"/>
        </w:rPr>
        <w:t>3.2 Enfoque Metodológico</w:t>
      </w:r>
      <w:bookmarkEnd w:id="49"/>
    </w:p>
    <w:bookmarkEnd w:id="48"/>
    <w:p w14:paraId="1B63C3BC" w14:textId="092CF806" w:rsidR="001A6709" w:rsidRPr="002A510D" w:rsidRDefault="001A6709" w:rsidP="00790ABD">
      <w:pPr>
        <w:spacing w:before="100" w:beforeAutospacing="1" w:after="100" w:afterAutospacing="1" w:line="360" w:lineRule="auto"/>
        <w:ind w:firstLine="284"/>
        <w:contextualSpacing/>
        <w:rPr>
          <w:rFonts w:ascii="Century Gothic" w:hAnsi="Century Gothic" w:cs="Tahoma"/>
        </w:rPr>
      </w:pPr>
      <w:r w:rsidRPr="002A510D">
        <w:rPr>
          <w:rFonts w:ascii="Century Gothic" w:hAnsi="Century Gothic" w:cs="Tahoma"/>
        </w:rPr>
        <w:t xml:space="preserve">El tipo de investigación es Descriptiva-analítica, ya que caracteriza la relación oferta-demanda educativa del </w:t>
      </w:r>
      <w:r w:rsidR="00ED046C" w:rsidRPr="002A510D">
        <w:rPr>
          <w:rFonts w:ascii="Century Gothic" w:hAnsi="Century Gothic" w:cs="Tahoma"/>
        </w:rPr>
        <w:t>CORVEC</w:t>
      </w:r>
      <w:r w:rsidRPr="002A510D">
        <w:rPr>
          <w:rFonts w:ascii="Century Gothic" w:hAnsi="Century Gothic" w:cs="Tahoma"/>
        </w:rPr>
        <w:t xml:space="preserve"> y genera conclusiones vinculantes para proponer recomendaciones. Es también aplicada, porque está orientada a la toma de decisiones.</w:t>
      </w:r>
    </w:p>
    <w:p w14:paraId="625315CA" w14:textId="77777777" w:rsidR="00ED046C" w:rsidRPr="002A510D" w:rsidRDefault="00ED046C" w:rsidP="00790ABD">
      <w:pPr>
        <w:spacing w:before="100" w:beforeAutospacing="1" w:after="100" w:afterAutospacing="1" w:line="360" w:lineRule="auto"/>
        <w:ind w:firstLine="284"/>
        <w:contextualSpacing/>
        <w:rPr>
          <w:rFonts w:ascii="Century Gothic" w:hAnsi="Century Gothic" w:cs="Tahoma"/>
        </w:rPr>
      </w:pPr>
    </w:p>
    <w:p w14:paraId="68B6DD01" w14:textId="168FCBAA" w:rsidR="00DD6F03" w:rsidRPr="002A510D" w:rsidRDefault="001A6709" w:rsidP="00790ABD">
      <w:pPr>
        <w:spacing w:before="100" w:beforeAutospacing="1" w:after="100" w:afterAutospacing="1" w:line="360" w:lineRule="auto"/>
        <w:ind w:firstLine="284"/>
        <w:contextualSpacing/>
        <w:rPr>
          <w:rFonts w:ascii="Century Gothic" w:hAnsi="Century Gothic" w:cstheme="majorBidi"/>
        </w:rPr>
      </w:pPr>
      <w:r w:rsidRPr="002A510D">
        <w:rPr>
          <w:rFonts w:ascii="Century Gothic" w:hAnsi="Century Gothic" w:cs="Tahoma"/>
        </w:rPr>
        <w:t xml:space="preserve">El diseño es no experimental transversal, ya que los datos recolectados están </w:t>
      </w:r>
      <w:r w:rsidR="00F864F0" w:rsidRPr="002A510D">
        <w:rPr>
          <w:rFonts w:ascii="Century Gothic" w:hAnsi="Century Gothic" w:cs="Tahoma"/>
        </w:rPr>
        <w:t xml:space="preserve">ligados a </w:t>
      </w:r>
      <w:r w:rsidRPr="002A510D">
        <w:rPr>
          <w:rFonts w:ascii="Century Gothic" w:hAnsi="Century Gothic" w:cs="Tahoma"/>
        </w:rPr>
        <w:t>un período específico</w:t>
      </w:r>
      <w:r w:rsidR="00F864F0" w:rsidRPr="002A510D">
        <w:rPr>
          <w:rFonts w:ascii="Century Gothic" w:hAnsi="Century Gothic" w:cs="Tahoma"/>
        </w:rPr>
        <w:t>.</w:t>
      </w:r>
    </w:p>
    <w:p w14:paraId="7B6CE053" w14:textId="77777777" w:rsidR="00DD6F03" w:rsidRPr="002A510D" w:rsidRDefault="00DD6F03" w:rsidP="00790ABD">
      <w:pPr>
        <w:spacing w:before="100" w:beforeAutospacing="1" w:after="100" w:afterAutospacing="1" w:line="360" w:lineRule="auto"/>
        <w:ind w:firstLine="284"/>
        <w:contextualSpacing/>
        <w:rPr>
          <w:rFonts w:ascii="Century Gothic" w:hAnsi="Century Gothic" w:cstheme="majorBidi"/>
        </w:rPr>
      </w:pPr>
    </w:p>
    <w:p w14:paraId="4012C198" w14:textId="77777777" w:rsidR="00030F6A" w:rsidRPr="002A510D" w:rsidRDefault="00030F6A" w:rsidP="00790ABD">
      <w:pPr>
        <w:spacing w:before="100" w:beforeAutospacing="1" w:after="100" w:afterAutospacing="1" w:line="360" w:lineRule="auto"/>
        <w:ind w:firstLine="284"/>
        <w:contextualSpacing/>
        <w:rPr>
          <w:rFonts w:ascii="Century Gothic" w:hAnsi="Century Gothic" w:cstheme="majorBidi"/>
        </w:rPr>
      </w:pPr>
    </w:p>
    <w:p w14:paraId="7BC47052" w14:textId="77777777" w:rsidR="00030F6A" w:rsidRPr="002A510D" w:rsidRDefault="00030F6A" w:rsidP="00790ABD">
      <w:pPr>
        <w:spacing w:before="100" w:beforeAutospacing="1" w:after="100" w:afterAutospacing="1" w:line="360" w:lineRule="auto"/>
        <w:ind w:firstLine="284"/>
        <w:contextualSpacing/>
        <w:rPr>
          <w:rFonts w:ascii="Century Gothic" w:hAnsi="Century Gothic" w:cstheme="majorBidi"/>
        </w:rPr>
      </w:pPr>
    </w:p>
    <w:p w14:paraId="1D156331" w14:textId="77777777" w:rsidR="00006E6A" w:rsidRPr="002A510D" w:rsidRDefault="00006E6A" w:rsidP="00790ABD">
      <w:pPr>
        <w:spacing w:before="100" w:beforeAutospacing="1" w:after="100" w:afterAutospacing="1" w:line="360" w:lineRule="auto"/>
        <w:ind w:firstLine="284"/>
        <w:contextualSpacing/>
        <w:rPr>
          <w:rFonts w:ascii="Century Gothic" w:hAnsi="Century Gothic"/>
        </w:rPr>
      </w:pPr>
    </w:p>
    <w:p w14:paraId="588B04AC" w14:textId="6E7BDCC1" w:rsidR="00006E6A" w:rsidRPr="002A510D" w:rsidRDefault="00006E6A" w:rsidP="00790ABD">
      <w:pPr>
        <w:pStyle w:val="Ttulo2"/>
        <w:spacing w:before="100" w:beforeAutospacing="1" w:after="100" w:afterAutospacing="1" w:line="360" w:lineRule="auto"/>
        <w:ind w:firstLine="284"/>
        <w:contextualSpacing/>
        <w:rPr>
          <w:rFonts w:ascii="Century Gothic" w:hAnsi="Century Gothic"/>
          <w:sz w:val="28"/>
          <w:szCs w:val="28"/>
        </w:rPr>
      </w:pPr>
      <w:bookmarkStart w:id="50" w:name="_Toc194066801"/>
      <w:r w:rsidRPr="002A510D">
        <w:rPr>
          <w:rFonts w:ascii="Century Gothic" w:hAnsi="Century Gothic"/>
          <w:sz w:val="28"/>
          <w:szCs w:val="28"/>
        </w:rPr>
        <w:t>3.</w:t>
      </w:r>
      <w:r w:rsidR="00E16DDF" w:rsidRPr="002A510D">
        <w:rPr>
          <w:rFonts w:ascii="Century Gothic" w:hAnsi="Century Gothic"/>
          <w:sz w:val="28"/>
          <w:szCs w:val="28"/>
        </w:rPr>
        <w:t xml:space="preserve">3 </w:t>
      </w:r>
      <w:r w:rsidR="00E16DDF" w:rsidRPr="002A510D">
        <w:rPr>
          <w:rFonts w:ascii="Century Gothic" w:hAnsi="Century Gothic"/>
        </w:rPr>
        <w:t xml:space="preserve">Metodología </w:t>
      </w:r>
      <w:r w:rsidR="00814224" w:rsidRPr="002A510D">
        <w:rPr>
          <w:rFonts w:ascii="Century Gothic" w:hAnsi="Century Gothic"/>
        </w:rPr>
        <w:t>para la recolección de los datos</w:t>
      </w:r>
      <w:bookmarkEnd w:id="50"/>
    </w:p>
    <w:p w14:paraId="2B4FD2D0" w14:textId="40B57984" w:rsidR="00222AA2" w:rsidRPr="002A510D" w:rsidRDefault="00222AA2" w:rsidP="00790ABD">
      <w:pPr>
        <w:spacing w:before="100" w:beforeAutospacing="1" w:after="100" w:afterAutospacing="1" w:line="360" w:lineRule="auto"/>
        <w:ind w:firstLine="284"/>
        <w:contextualSpacing/>
        <w:rPr>
          <w:rFonts w:ascii="Century Gothic" w:hAnsi="Century Gothic"/>
        </w:rPr>
      </w:pPr>
      <w:r w:rsidRPr="002A510D">
        <w:rPr>
          <w:rFonts w:ascii="Century Gothic" w:hAnsi="Century Gothic"/>
        </w:rPr>
        <w:t>Descri</w:t>
      </w:r>
      <w:r w:rsidR="006A1353" w:rsidRPr="002A510D">
        <w:rPr>
          <w:rFonts w:ascii="Century Gothic" w:hAnsi="Century Gothic"/>
        </w:rPr>
        <w:t xml:space="preserve">bir </w:t>
      </w:r>
      <w:r w:rsidRPr="002A510D">
        <w:rPr>
          <w:rFonts w:ascii="Century Gothic" w:hAnsi="Century Gothic"/>
        </w:rPr>
        <w:t>la metodología utilizada para la recolección de</w:t>
      </w:r>
      <w:r w:rsidR="006A1353" w:rsidRPr="002A510D">
        <w:rPr>
          <w:rFonts w:ascii="Century Gothic" w:hAnsi="Century Gothic"/>
        </w:rPr>
        <w:t xml:space="preserve"> </w:t>
      </w:r>
      <w:r w:rsidR="00B337C1" w:rsidRPr="002A510D">
        <w:rPr>
          <w:rFonts w:ascii="Century Gothic" w:hAnsi="Century Gothic"/>
        </w:rPr>
        <w:t>los datos</w:t>
      </w:r>
      <w:r w:rsidRPr="002A510D">
        <w:rPr>
          <w:rFonts w:ascii="Century Gothic" w:hAnsi="Century Gothic"/>
        </w:rPr>
        <w:t xml:space="preserve"> (encuestas, entrevistas, análisis estudios de mercado, entre otros). </w:t>
      </w:r>
    </w:p>
    <w:p w14:paraId="4502C27F" w14:textId="77777777" w:rsidR="00222AA2" w:rsidRPr="002A510D" w:rsidRDefault="00222AA2" w:rsidP="00790ABD">
      <w:pPr>
        <w:spacing w:before="100" w:beforeAutospacing="1" w:after="100" w:afterAutospacing="1" w:line="360" w:lineRule="auto"/>
        <w:ind w:firstLine="284"/>
        <w:contextualSpacing/>
        <w:rPr>
          <w:rFonts w:ascii="Century Gothic" w:hAnsi="Century Gothic" w:cstheme="majorBidi"/>
        </w:rPr>
      </w:pPr>
    </w:p>
    <w:p w14:paraId="29CA7DE3" w14:textId="77777777" w:rsidR="00222AA2" w:rsidRPr="002A510D" w:rsidRDefault="00222AA2" w:rsidP="00790ABD">
      <w:pPr>
        <w:spacing w:before="100" w:beforeAutospacing="1" w:after="100" w:afterAutospacing="1" w:line="360" w:lineRule="auto"/>
        <w:ind w:firstLine="284"/>
        <w:contextualSpacing/>
        <w:rPr>
          <w:rFonts w:ascii="Century Gothic" w:hAnsi="Century Gothic" w:cstheme="majorBidi"/>
        </w:rPr>
      </w:pPr>
    </w:p>
    <w:p w14:paraId="1A1C0795" w14:textId="77777777" w:rsidR="00222AA2" w:rsidRPr="002A510D" w:rsidRDefault="00222AA2" w:rsidP="00790ABD">
      <w:pPr>
        <w:spacing w:before="100" w:beforeAutospacing="1" w:after="100" w:afterAutospacing="1" w:line="360" w:lineRule="auto"/>
        <w:ind w:firstLine="284"/>
        <w:contextualSpacing/>
        <w:rPr>
          <w:rFonts w:ascii="Century Gothic" w:hAnsi="Century Gothic" w:cstheme="majorBidi"/>
        </w:rPr>
      </w:pPr>
    </w:p>
    <w:p w14:paraId="2B4E33BD" w14:textId="77777777" w:rsidR="00222AA2" w:rsidRPr="002A510D" w:rsidRDefault="00222AA2" w:rsidP="00790ABD">
      <w:pPr>
        <w:spacing w:before="100" w:beforeAutospacing="1" w:after="100" w:afterAutospacing="1" w:line="360" w:lineRule="auto"/>
        <w:ind w:firstLine="284"/>
        <w:contextualSpacing/>
        <w:rPr>
          <w:rFonts w:ascii="Century Gothic" w:hAnsi="Century Gothic" w:cstheme="majorBidi"/>
        </w:rPr>
      </w:pPr>
    </w:p>
    <w:p w14:paraId="3C2EA6F4" w14:textId="3EEA4C5E" w:rsidR="006767B2" w:rsidRPr="002A510D" w:rsidRDefault="00752AD3" w:rsidP="00790ABD">
      <w:pPr>
        <w:pStyle w:val="Ttulo3"/>
        <w:spacing w:before="100" w:beforeAutospacing="1" w:after="100" w:afterAutospacing="1" w:line="360" w:lineRule="auto"/>
        <w:ind w:firstLine="284"/>
        <w:contextualSpacing/>
        <w:rPr>
          <w:rFonts w:ascii="Century Gothic" w:hAnsi="Century Gothic"/>
        </w:rPr>
      </w:pPr>
      <w:bookmarkStart w:id="51" w:name="_Toc193827729"/>
      <w:bookmarkStart w:id="52" w:name="_Toc194066802"/>
      <w:r w:rsidRPr="002A510D">
        <w:rPr>
          <w:rFonts w:ascii="Century Gothic" w:hAnsi="Century Gothic"/>
        </w:rPr>
        <w:lastRenderedPageBreak/>
        <w:t xml:space="preserve">3.3.1 </w:t>
      </w:r>
      <w:r w:rsidR="006767B2" w:rsidRPr="002A510D">
        <w:rPr>
          <w:rFonts w:ascii="Century Gothic" w:hAnsi="Century Gothic"/>
        </w:rPr>
        <w:t>Población y muestra</w:t>
      </w:r>
      <w:bookmarkEnd w:id="51"/>
      <w:bookmarkEnd w:id="52"/>
    </w:p>
    <w:p w14:paraId="7F65C3A4" w14:textId="6B59FA3A" w:rsidR="00752AD3" w:rsidRPr="002A510D" w:rsidRDefault="00531B25" w:rsidP="00790ABD">
      <w:pPr>
        <w:spacing w:after="0" w:line="360" w:lineRule="auto"/>
        <w:ind w:firstLine="284"/>
        <w:rPr>
          <w:rFonts w:ascii="Century Gothic" w:hAnsi="Century Gothic"/>
        </w:rPr>
      </w:pPr>
      <w:r w:rsidRPr="002A510D">
        <w:rPr>
          <w:rFonts w:ascii="Century Gothic" w:hAnsi="Century Gothic"/>
        </w:rPr>
        <w:t>De acuerdo con Sampieri (2018, p. 199), la población se define como "el conjunto completo de casos que cumplen con especificaciones determinadas". Para est</w:t>
      </w:r>
      <w:r w:rsidR="00893B0E">
        <w:rPr>
          <w:rFonts w:ascii="Century Gothic" w:hAnsi="Century Gothic"/>
        </w:rPr>
        <w:t>a investigación</w:t>
      </w:r>
      <w:r w:rsidRPr="002A510D">
        <w:rPr>
          <w:rFonts w:ascii="Century Gothic" w:hAnsi="Century Gothic"/>
        </w:rPr>
        <w:t>, la población objetivo está compuesta por:</w:t>
      </w:r>
    </w:p>
    <w:p w14:paraId="2F3B7B18" w14:textId="77777777" w:rsidR="00752AD3" w:rsidRPr="002A510D" w:rsidRDefault="00752AD3" w:rsidP="00790ABD">
      <w:pPr>
        <w:spacing w:after="0" w:line="360" w:lineRule="auto"/>
        <w:ind w:firstLine="284"/>
        <w:rPr>
          <w:rFonts w:ascii="Century Gothic" w:hAnsi="Century Gothic"/>
        </w:rPr>
      </w:pPr>
    </w:p>
    <w:p w14:paraId="29D30082" w14:textId="43859384" w:rsidR="00531B25" w:rsidRPr="002A510D" w:rsidRDefault="00531B25" w:rsidP="00790ABD">
      <w:pPr>
        <w:spacing w:after="0" w:line="360" w:lineRule="auto"/>
        <w:ind w:firstLine="284"/>
        <w:rPr>
          <w:rFonts w:ascii="Century Gothic" w:hAnsi="Century Gothic"/>
        </w:rPr>
      </w:pPr>
      <w:r w:rsidRPr="002A510D">
        <w:rPr>
          <w:rFonts w:ascii="Century Gothic" w:hAnsi="Century Gothic"/>
        </w:rPr>
        <w:t>Sector productivo: Empresas</w:t>
      </w:r>
      <w:r w:rsidR="00893B0E">
        <w:rPr>
          <w:rFonts w:ascii="Century Gothic" w:hAnsi="Century Gothic"/>
        </w:rPr>
        <w:t xml:space="preserve"> del sector</w:t>
      </w:r>
      <w:r w:rsidRPr="002A510D">
        <w:rPr>
          <w:rFonts w:ascii="Century Gothic" w:hAnsi="Century Gothic"/>
        </w:rPr>
        <w:t xml:space="preserve"> y organizaciones vinculadas al centro educativo que reciben practicantes.</w:t>
      </w:r>
    </w:p>
    <w:p w14:paraId="10D4CFA9" w14:textId="77777777" w:rsidR="00752AD3" w:rsidRPr="002A510D" w:rsidRDefault="00752AD3" w:rsidP="00790ABD">
      <w:pPr>
        <w:spacing w:after="0" w:line="360" w:lineRule="auto"/>
        <w:ind w:firstLine="284"/>
        <w:rPr>
          <w:rFonts w:ascii="Century Gothic" w:hAnsi="Century Gothic"/>
        </w:rPr>
      </w:pPr>
    </w:p>
    <w:p w14:paraId="1EC74F4C" w14:textId="77777777" w:rsidR="00531B25" w:rsidRPr="002A510D" w:rsidRDefault="00531B25" w:rsidP="00790ABD">
      <w:pPr>
        <w:spacing w:after="0" w:line="360" w:lineRule="auto"/>
        <w:ind w:firstLine="284"/>
        <w:rPr>
          <w:rFonts w:ascii="Century Gothic" w:hAnsi="Century Gothic"/>
        </w:rPr>
      </w:pPr>
      <w:r w:rsidRPr="002A510D">
        <w:rPr>
          <w:rFonts w:ascii="Century Gothic" w:hAnsi="Century Gothic"/>
        </w:rPr>
        <w:t>Comunidad educativa: Estudiantes activos y egresados (últimos 3 años) de las carreras técnicas ofertadas.</w:t>
      </w:r>
    </w:p>
    <w:p w14:paraId="62D465C9" w14:textId="77777777" w:rsidR="00752AD3" w:rsidRPr="002A510D" w:rsidRDefault="00752AD3" w:rsidP="00790ABD">
      <w:pPr>
        <w:spacing w:after="0" w:line="360" w:lineRule="auto"/>
        <w:ind w:firstLine="284"/>
        <w:rPr>
          <w:rFonts w:ascii="Century Gothic" w:hAnsi="Century Gothic"/>
        </w:rPr>
      </w:pPr>
    </w:p>
    <w:p w14:paraId="5F39E8CE" w14:textId="77777777" w:rsidR="00531B25" w:rsidRPr="002A510D" w:rsidRDefault="00531B25" w:rsidP="00790ABD">
      <w:pPr>
        <w:spacing w:after="0" w:line="360" w:lineRule="auto"/>
        <w:ind w:firstLine="284"/>
        <w:rPr>
          <w:rFonts w:ascii="Century Gothic" w:hAnsi="Century Gothic"/>
        </w:rPr>
      </w:pPr>
      <w:r w:rsidRPr="002A510D">
        <w:rPr>
          <w:rFonts w:ascii="Century Gothic" w:hAnsi="Century Gothic"/>
        </w:rPr>
        <w:t>La muestra, siguiendo a Sampieri (2018, p. 196), corresponde a "un subgrupo representativo de la población del cual se recolectarán los datos". Para garantizar representatividad, se aplicó un muestreo estratificado con los siguientes criterios:</w:t>
      </w:r>
    </w:p>
    <w:p w14:paraId="1D89679D" w14:textId="77777777" w:rsidR="00752AD3" w:rsidRPr="002A510D" w:rsidRDefault="00752AD3" w:rsidP="00790ABD">
      <w:pPr>
        <w:spacing w:after="0" w:line="360" w:lineRule="auto"/>
        <w:ind w:firstLine="284"/>
        <w:rPr>
          <w:rFonts w:ascii="Century Gothic" w:hAnsi="Century Gothic"/>
        </w:rPr>
      </w:pPr>
    </w:p>
    <w:p w14:paraId="4BA50AA4" w14:textId="22B7473F" w:rsidR="00531B25" w:rsidRPr="002A510D" w:rsidRDefault="00531B25" w:rsidP="00790ABD">
      <w:pPr>
        <w:spacing w:after="0" w:line="360" w:lineRule="auto"/>
        <w:ind w:firstLine="284"/>
        <w:rPr>
          <w:rFonts w:ascii="Century Gothic" w:hAnsi="Century Gothic"/>
          <w:b/>
          <w:bCs/>
        </w:rPr>
      </w:pPr>
      <w:bookmarkStart w:id="53" w:name="_Toc193827751"/>
      <w:r w:rsidRPr="002A510D">
        <w:rPr>
          <w:rFonts w:ascii="Century Gothic" w:hAnsi="Century Gothic"/>
          <w:b/>
          <w:bCs/>
        </w:rPr>
        <w:t xml:space="preserve">Tabla </w:t>
      </w:r>
      <w:r w:rsidRPr="002A510D">
        <w:rPr>
          <w:rFonts w:ascii="Century Gothic" w:hAnsi="Century Gothic"/>
          <w:b/>
          <w:bCs/>
        </w:rPr>
        <w:fldChar w:fldCharType="begin"/>
      </w:r>
      <w:r w:rsidRPr="002A510D">
        <w:rPr>
          <w:rFonts w:ascii="Century Gothic" w:hAnsi="Century Gothic"/>
          <w:b/>
          <w:bCs/>
        </w:rPr>
        <w:instrText xml:space="preserve"> SEQ Tabla \* ARABIC </w:instrText>
      </w:r>
      <w:r w:rsidRPr="002A510D">
        <w:rPr>
          <w:rFonts w:ascii="Century Gothic" w:hAnsi="Century Gothic"/>
          <w:b/>
          <w:bCs/>
        </w:rPr>
        <w:fldChar w:fldCharType="separate"/>
      </w:r>
      <w:r w:rsidR="006554BD">
        <w:rPr>
          <w:rFonts w:ascii="Century Gothic" w:hAnsi="Century Gothic"/>
          <w:b/>
          <w:bCs/>
          <w:noProof/>
        </w:rPr>
        <w:t>1</w:t>
      </w:r>
      <w:r w:rsidRPr="002A510D">
        <w:rPr>
          <w:rFonts w:ascii="Century Gothic" w:hAnsi="Century Gothic"/>
          <w:b/>
          <w:bCs/>
        </w:rPr>
        <w:fldChar w:fldCharType="end"/>
      </w:r>
      <w:r w:rsidRPr="002A510D">
        <w:rPr>
          <w:rFonts w:ascii="Century Gothic" w:hAnsi="Century Gothic"/>
          <w:b/>
          <w:bCs/>
        </w:rPr>
        <w:t>. Población y muestra</w:t>
      </w:r>
      <w:bookmarkEnd w:id="53"/>
    </w:p>
    <w:tbl>
      <w:tblPr>
        <w:tblW w:w="9340" w:type="dxa"/>
        <w:tblCellMar>
          <w:left w:w="70" w:type="dxa"/>
          <w:right w:w="70" w:type="dxa"/>
        </w:tblCellMar>
        <w:tblLook w:val="04A0" w:firstRow="1" w:lastRow="0" w:firstColumn="1" w:lastColumn="0" w:noHBand="0" w:noVBand="1"/>
      </w:tblPr>
      <w:tblGrid>
        <w:gridCol w:w="2740"/>
        <w:gridCol w:w="1960"/>
        <w:gridCol w:w="1240"/>
        <w:gridCol w:w="3400"/>
      </w:tblGrid>
      <w:tr w:rsidR="00531B25" w:rsidRPr="002A510D" w14:paraId="115363B9" w14:textId="77777777" w:rsidTr="0099305D">
        <w:trPr>
          <w:trHeight w:val="300"/>
        </w:trPr>
        <w:tc>
          <w:tcPr>
            <w:tcW w:w="2740" w:type="dxa"/>
            <w:tcBorders>
              <w:top w:val="single" w:sz="4" w:space="0" w:color="auto"/>
              <w:left w:val="nil"/>
              <w:bottom w:val="single" w:sz="8" w:space="0" w:color="auto"/>
              <w:right w:val="nil"/>
            </w:tcBorders>
            <w:shd w:val="clear" w:color="auto" w:fill="auto"/>
            <w:vAlign w:val="center"/>
            <w:hideMark/>
          </w:tcPr>
          <w:p w14:paraId="15960D52" w14:textId="77777777" w:rsidR="00531B25" w:rsidRPr="002A510D" w:rsidRDefault="00531B25" w:rsidP="00790ABD">
            <w:pPr>
              <w:spacing w:before="100" w:beforeAutospacing="1" w:after="100" w:afterAutospacing="1" w:line="360" w:lineRule="auto"/>
              <w:ind w:firstLine="284"/>
              <w:contextualSpacing/>
              <w:rPr>
                <w:rFonts w:ascii="Century Gothic" w:eastAsia="Times New Roman" w:hAnsi="Century Gothic" w:cs="Arial"/>
                <w:b/>
                <w:bCs/>
                <w:color w:val="000000"/>
                <w:sz w:val="19"/>
                <w:szCs w:val="19"/>
                <w:lang w:eastAsia="es-CR"/>
              </w:rPr>
            </w:pPr>
            <w:r w:rsidRPr="002A510D">
              <w:rPr>
                <w:rFonts w:ascii="Century Gothic" w:eastAsia="Times New Roman" w:hAnsi="Century Gothic" w:cs="Arial"/>
                <w:b/>
                <w:bCs/>
                <w:color w:val="000000"/>
                <w:sz w:val="19"/>
                <w:szCs w:val="19"/>
                <w:lang w:eastAsia="es-CR"/>
              </w:rPr>
              <w:t>Actor</w:t>
            </w:r>
          </w:p>
        </w:tc>
        <w:tc>
          <w:tcPr>
            <w:tcW w:w="1960" w:type="dxa"/>
            <w:tcBorders>
              <w:top w:val="single" w:sz="4" w:space="0" w:color="auto"/>
              <w:left w:val="nil"/>
              <w:bottom w:val="single" w:sz="8" w:space="0" w:color="auto"/>
              <w:right w:val="nil"/>
            </w:tcBorders>
            <w:shd w:val="clear" w:color="auto" w:fill="auto"/>
            <w:vAlign w:val="center"/>
            <w:hideMark/>
          </w:tcPr>
          <w:p w14:paraId="3889D12A" w14:textId="77777777" w:rsidR="00531B25" w:rsidRPr="002A510D" w:rsidRDefault="00531B25" w:rsidP="00790ABD">
            <w:pPr>
              <w:spacing w:before="100" w:beforeAutospacing="1" w:after="100" w:afterAutospacing="1" w:line="360" w:lineRule="auto"/>
              <w:ind w:firstLine="284"/>
              <w:contextualSpacing/>
              <w:rPr>
                <w:rFonts w:ascii="Century Gothic" w:eastAsia="Times New Roman" w:hAnsi="Century Gothic" w:cs="Arial"/>
                <w:b/>
                <w:bCs/>
                <w:color w:val="000000"/>
                <w:sz w:val="19"/>
                <w:szCs w:val="19"/>
                <w:lang w:eastAsia="es-CR"/>
              </w:rPr>
            </w:pPr>
            <w:r w:rsidRPr="002A510D">
              <w:rPr>
                <w:rFonts w:ascii="Century Gothic" w:eastAsia="Times New Roman" w:hAnsi="Century Gothic" w:cs="Arial"/>
                <w:b/>
                <w:bCs/>
                <w:color w:val="000000"/>
                <w:sz w:val="19"/>
                <w:szCs w:val="19"/>
                <w:lang w:eastAsia="es-CR"/>
              </w:rPr>
              <w:t>Población Total</w:t>
            </w:r>
          </w:p>
        </w:tc>
        <w:tc>
          <w:tcPr>
            <w:tcW w:w="1240" w:type="dxa"/>
            <w:tcBorders>
              <w:top w:val="single" w:sz="4" w:space="0" w:color="auto"/>
              <w:left w:val="nil"/>
              <w:bottom w:val="single" w:sz="8" w:space="0" w:color="auto"/>
              <w:right w:val="nil"/>
            </w:tcBorders>
            <w:shd w:val="clear" w:color="auto" w:fill="auto"/>
            <w:vAlign w:val="center"/>
            <w:hideMark/>
          </w:tcPr>
          <w:p w14:paraId="1A2A11F3" w14:textId="77777777" w:rsidR="00531B25" w:rsidRPr="002A510D" w:rsidRDefault="00531B25" w:rsidP="00790ABD">
            <w:pPr>
              <w:spacing w:before="100" w:beforeAutospacing="1" w:after="100" w:afterAutospacing="1" w:line="360" w:lineRule="auto"/>
              <w:ind w:firstLine="284"/>
              <w:contextualSpacing/>
              <w:rPr>
                <w:rFonts w:ascii="Century Gothic" w:eastAsia="Times New Roman" w:hAnsi="Century Gothic" w:cs="Arial"/>
                <w:b/>
                <w:bCs/>
                <w:color w:val="000000"/>
                <w:sz w:val="19"/>
                <w:szCs w:val="19"/>
                <w:lang w:eastAsia="es-CR"/>
              </w:rPr>
            </w:pPr>
            <w:r w:rsidRPr="002A510D">
              <w:rPr>
                <w:rFonts w:ascii="Century Gothic" w:eastAsia="Times New Roman" w:hAnsi="Century Gothic" w:cs="Arial"/>
                <w:b/>
                <w:bCs/>
                <w:color w:val="000000"/>
                <w:sz w:val="19"/>
                <w:szCs w:val="19"/>
                <w:lang w:eastAsia="es-CR"/>
              </w:rPr>
              <w:t>Muestra</w:t>
            </w:r>
          </w:p>
        </w:tc>
        <w:tc>
          <w:tcPr>
            <w:tcW w:w="3400" w:type="dxa"/>
            <w:tcBorders>
              <w:top w:val="single" w:sz="4" w:space="0" w:color="auto"/>
              <w:left w:val="nil"/>
              <w:bottom w:val="single" w:sz="8" w:space="0" w:color="auto"/>
              <w:right w:val="nil"/>
            </w:tcBorders>
            <w:shd w:val="clear" w:color="auto" w:fill="auto"/>
            <w:vAlign w:val="center"/>
            <w:hideMark/>
          </w:tcPr>
          <w:p w14:paraId="5AFF5B03" w14:textId="77777777" w:rsidR="00531B25" w:rsidRPr="002A510D" w:rsidRDefault="00531B25" w:rsidP="00790ABD">
            <w:pPr>
              <w:spacing w:before="100" w:beforeAutospacing="1" w:after="100" w:afterAutospacing="1" w:line="360" w:lineRule="auto"/>
              <w:ind w:firstLine="284"/>
              <w:contextualSpacing/>
              <w:rPr>
                <w:rFonts w:ascii="Century Gothic" w:eastAsia="Times New Roman" w:hAnsi="Century Gothic" w:cs="Arial"/>
                <w:b/>
                <w:bCs/>
                <w:color w:val="000000"/>
                <w:sz w:val="19"/>
                <w:szCs w:val="19"/>
                <w:lang w:eastAsia="es-CR"/>
              </w:rPr>
            </w:pPr>
            <w:r w:rsidRPr="002A510D">
              <w:rPr>
                <w:rFonts w:ascii="Century Gothic" w:eastAsia="Times New Roman" w:hAnsi="Century Gothic" w:cs="Arial"/>
                <w:b/>
                <w:bCs/>
                <w:color w:val="000000"/>
                <w:sz w:val="19"/>
                <w:szCs w:val="19"/>
                <w:lang w:eastAsia="es-CR"/>
              </w:rPr>
              <w:t>Criterios de Selección</w:t>
            </w:r>
          </w:p>
        </w:tc>
      </w:tr>
      <w:tr w:rsidR="00531B25" w:rsidRPr="002A510D" w14:paraId="725A069C" w14:textId="77777777" w:rsidTr="0099305D">
        <w:trPr>
          <w:trHeight w:val="300"/>
        </w:trPr>
        <w:tc>
          <w:tcPr>
            <w:tcW w:w="2740" w:type="dxa"/>
            <w:tcBorders>
              <w:top w:val="nil"/>
              <w:left w:val="nil"/>
              <w:bottom w:val="nil"/>
              <w:right w:val="nil"/>
            </w:tcBorders>
            <w:shd w:val="clear" w:color="auto" w:fill="auto"/>
            <w:vAlign w:val="center"/>
            <w:hideMark/>
          </w:tcPr>
          <w:p w14:paraId="47257DAF" w14:textId="77777777" w:rsidR="00531B25" w:rsidRPr="002A510D" w:rsidRDefault="00531B25" w:rsidP="00790ABD">
            <w:pPr>
              <w:spacing w:before="100" w:beforeAutospacing="1" w:after="100" w:afterAutospacing="1" w:line="360" w:lineRule="auto"/>
              <w:ind w:firstLine="284"/>
              <w:contextualSpacing/>
              <w:rPr>
                <w:rFonts w:ascii="Century Gothic" w:eastAsia="Times New Roman" w:hAnsi="Century Gothic" w:cs="Times New Roman"/>
                <w:color w:val="404040"/>
                <w:sz w:val="20"/>
                <w:szCs w:val="20"/>
                <w:lang w:eastAsia="es-CR"/>
              </w:rPr>
            </w:pPr>
            <w:r w:rsidRPr="002A510D">
              <w:rPr>
                <w:rFonts w:ascii="Century Gothic" w:eastAsia="Times New Roman" w:hAnsi="Century Gothic" w:cs="Times New Roman"/>
                <w:color w:val="404040"/>
                <w:sz w:val="20"/>
                <w:szCs w:val="20"/>
                <w:lang w:eastAsia="es-CR"/>
              </w:rPr>
              <w:t>Estudiantes</w:t>
            </w:r>
          </w:p>
        </w:tc>
        <w:tc>
          <w:tcPr>
            <w:tcW w:w="1960" w:type="dxa"/>
            <w:tcBorders>
              <w:top w:val="nil"/>
              <w:left w:val="nil"/>
              <w:bottom w:val="single" w:sz="4" w:space="0" w:color="auto"/>
              <w:right w:val="nil"/>
            </w:tcBorders>
            <w:shd w:val="clear" w:color="auto" w:fill="auto"/>
            <w:vAlign w:val="center"/>
            <w:hideMark/>
          </w:tcPr>
          <w:p w14:paraId="04537560" w14:textId="77777777" w:rsidR="00531B25" w:rsidRPr="002A510D" w:rsidRDefault="00531B25" w:rsidP="00790ABD">
            <w:pPr>
              <w:spacing w:before="100" w:beforeAutospacing="1" w:after="100" w:afterAutospacing="1" w:line="360" w:lineRule="auto"/>
              <w:ind w:firstLine="284"/>
              <w:contextualSpacing/>
              <w:rPr>
                <w:rFonts w:ascii="Century Gothic" w:eastAsia="Times New Roman" w:hAnsi="Century Gothic" w:cs="Times New Roman"/>
                <w:color w:val="404040"/>
                <w:sz w:val="20"/>
                <w:szCs w:val="20"/>
                <w:lang w:eastAsia="es-CR"/>
              </w:rPr>
            </w:pPr>
            <w:r w:rsidRPr="002A510D">
              <w:rPr>
                <w:rFonts w:ascii="Century Gothic" w:eastAsia="Times New Roman" w:hAnsi="Century Gothic" w:cs="Times New Roman"/>
                <w:color w:val="404040"/>
                <w:sz w:val="20"/>
                <w:szCs w:val="20"/>
                <w:lang w:eastAsia="es-CR"/>
              </w:rPr>
              <w:t> </w:t>
            </w:r>
          </w:p>
        </w:tc>
        <w:tc>
          <w:tcPr>
            <w:tcW w:w="1240" w:type="dxa"/>
            <w:tcBorders>
              <w:top w:val="nil"/>
              <w:left w:val="nil"/>
              <w:bottom w:val="nil"/>
              <w:right w:val="nil"/>
            </w:tcBorders>
            <w:shd w:val="clear" w:color="auto" w:fill="auto"/>
            <w:vAlign w:val="center"/>
            <w:hideMark/>
          </w:tcPr>
          <w:p w14:paraId="10CA8C57" w14:textId="77777777" w:rsidR="00531B25" w:rsidRPr="002A510D" w:rsidRDefault="00531B25" w:rsidP="00790ABD">
            <w:pPr>
              <w:spacing w:before="100" w:beforeAutospacing="1" w:after="100" w:afterAutospacing="1" w:line="360" w:lineRule="auto"/>
              <w:ind w:firstLine="284"/>
              <w:contextualSpacing/>
              <w:rPr>
                <w:rFonts w:ascii="Century Gothic" w:eastAsia="Times New Roman" w:hAnsi="Century Gothic" w:cs="Times New Roman"/>
                <w:color w:val="404040"/>
                <w:sz w:val="20"/>
                <w:szCs w:val="20"/>
                <w:lang w:eastAsia="es-CR"/>
              </w:rPr>
            </w:pPr>
            <w:r w:rsidRPr="002A510D">
              <w:rPr>
                <w:rFonts w:ascii="Century Gothic" w:eastAsia="Times New Roman" w:hAnsi="Century Gothic" w:cs="Times New Roman"/>
                <w:color w:val="404040"/>
                <w:sz w:val="20"/>
                <w:szCs w:val="20"/>
                <w:lang w:eastAsia="es-CR"/>
              </w:rPr>
              <w:t>30%</w:t>
            </w:r>
          </w:p>
        </w:tc>
        <w:tc>
          <w:tcPr>
            <w:tcW w:w="3400" w:type="dxa"/>
            <w:tcBorders>
              <w:top w:val="nil"/>
              <w:left w:val="nil"/>
              <w:bottom w:val="nil"/>
              <w:right w:val="nil"/>
            </w:tcBorders>
            <w:shd w:val="clear" w:color="auto" w:fill="auto"/>
            <w:vAlign w:val="center"/>
            <w:hideMark/>
          </w:tcPr>
          <w:p w14:paraId="45769C61" w14:textId="77777777" w:rsidR="00531B25" w:rsidRPr="002A510D" w:rsidRDefault="00531B25" w:rsidP="00790ABD">
            <w:pPr>
              <w:spacing w:before="100" w:beforeAutospacing="1" w:after="100" w:afterAutospacing="1" w:line="360" w:lineRule="auto"/>
              <w:ind w:firstLine="284"/>
              <w:contextualSpacing/>
              <w:rPr>
                <w:rFonts w:ascii="Century Gothic" w:eastAsia="Times New Roman" w:hAnsi="Century Gothic" w:cs="Times New Roman"/>
                <w:color w:val="404040"/>
                <w:sz w:val="20"/>
                <w:szCs w:val="20"/>
                <w:lang w:eastAsia="es-CR"/>
              </w:rPr>
            </w:pPr>
            <w:r w:rsidRPr="002A510D">
              <w:rPr>
                <w:rFonts w:ascii="Century Gothic" w:eastAsia="Times New Roman" w:hAnsi="Century Gothic" w:cs="Times New Roman"/>
                <w:color w:val="404040"/>
                <w:sz w:val="20"/>
                <w:szCs w:val="20"/>
                <w:lang w:eastAsia="es-CR"/>
              </w:rPr>
              <w:t>Aleatoria estratificada por carrera.</w:t>
            </w:r>
          </w:p>
        </w:tc>
      </w:tr>
      <w:tr w:rsidR="00531B25" w:rsidRPr="002A510D" w14:paraId="4301DA98" w14:textId="77777777" w:rsidTr="0099305D">
        <w:trPr>
          <w:trHeight w:val="732"/>
        </w:trPr>
        <w:tc>
          <w:tcPr>
            <w:tcW w:w="2740" w:type="dxa"/>
            <w:tcBorders>
              <w:top w:val="nil"/>
              <w:left w:val="nil"/>
              <w:bottom w:val="nil"/>
              <w:right w:val="nil"/>
            </w:tcBorders>
            <w:shd w:val="clear" w:color="auto" w:fill="auto"/>
            <w:vAlign w:val="center"/>
            <w:hideMark/>
          </w:tcPr>
          <w:p w14:paraId="02BC728E" w14:textId="77777777" w:rsidR="00531B25" w:rsidRPr="002A510D" w:rsidRDefault="00531B25" w:rsidP="00790ABD">
            <w:pPr>
              <w:spacing w:before="100" w:beforeAutospacing="1" w:after="100" w:afterAutospacing="1" w:line="360" w:lineRule="auto"/>
              <w:ind w:firstLine="284"/>
              <w:contextualSpacing/>
              <w:rPr>
                <w:rFonts w:ascii="Century Gothic" w:eastAsia="Times New Roman" w:hAnsi="Century Gothic" w:cs="Times New Roman"/>
                <w:color w:val="404040"/>
                <w:sz w:val="20"/>
                <w:szCs w:val="20"/>
                <w:lang w:eastAsia="es-CR"/>
              </w:rPr>
            </w:pPr>
            <w:r w:rsidRPr="002A510D">
              <w:rPr>
                <w:rFonts w:ascii="Century Gothic" w:eastAsia="Times New Roman" w:hAnsi="Century Gothic" w:cs="Times New Roman"/>
                <w:color w:val="404040"/>
                <w:sz w:val="20"/>
                <w:szCs w:val="20"/>
                <w:lang w:eastAsia="es-CR"/>
              </w:rPr>
              <w:t>Empresas</w:t>
            </w:r>
          </w:p>
        </w:tc>
        <w:tc>
          <w:tcPr>
            <w:tcW w:w="1960" w:type="dxa"/>
            <w:tcBorders>
              <w:top w:val="nil"/>
              <w:left w:val="nil"/>
              <w:bottom w:val="single" w:sz="4" w:space="0" w:color="auto"/>
              <w:right w:val="nil"/>
            </w:tcBorders>
            <w:shd w:val="clear" w:color="auto" w:fill="auto"/>
            <w:vAlign w:val="center"/>
            <w:hideMark/>
          </w:tcPr>
          <w:p w14:paraId="12836A03" w14:textId="77777777" w:rsidR="00531B25" w:rsidRPr="002A510D" w:rsidRDefault="00531B25" w:rsidP="00790ABD">
            <w:pPr>
              <w:spacing w:before="100" w:beforeAutospacing="1" w:after="100" w:afterAutospacing="1" w:line="360" w:lineRule="auto"/>
              <w:ind w:firstLine="284"/>
              <w:contextualSpacing/>
              <w:rPr>
                <w:rFonts w:ascii="Century Gothic" w:eastAsia="Times New Roman" w:hAnsi="Century Gothic" w:cs="Times New Roman"/>
                <w:color w:val="404040"/>
                <w:sz w:val="20"/>
                <w:szCs w:val="20"/>
                <w:lang w:eastAsia="es-CR"/>
              </w:rPr>
            </w:pPr>
            <w:r w:rsidRPr="002A510D">
              <w:rPr>
                <w:rFonts w:ascii="Century Gothic" w:eastAsia="Times New Roman" w:hAnsi="Century Gothic" w:cs="Times New Roman"/>
                <w:color w:val="404040"/>
                <w:sz w:val="20"/>
                <w:szCs w:val="20"/>
                <w:lang w:eastAsia="es-CR"/>
              </w:rPr>
              <w:t> </w:t>
            </w:r>
          </w:p>
        </w:tc>
        <w:tc>
          <w:tcPr>
            <w:tcW w:w="1240" w:type="dxa"/>
            <w:tcBorders>
              <w:top w:val="nil"/>
              <w:left w:val="nil"/>
              <w:bottom w:val="nil"/>
              <w:right w:val="nil"/>
            </w:tcBorders>
            <w:shd w:val="clear" w:color="auto" w:fill="auto"/>
            <w:vAlign w:val="center"/>
            <w:hideMark/>
          </w:tcPr>
          <w:p w14:paraId="56869FF3" w14:textId="77777777" w:rsidR="00531B25" w:rsidRPr="002A510D" w:rsidRDefault="00531B25" w:rsidP="00790ABD">
            <w:pPr>
              <w:spacing w:before="100" w:beforeAutospacing="1" w:after="100" w:afterAutospacing="1" w:line="360" w:lineRule="auto"/>
              <w:ind w:firstLine="284"/>
              <w:contextualSpacing/>
              <w:rPr>
                <w:rFonts w:ascii="Century Gothic" w:eastAsia="Times New Roman" w:hAnsi="Century Gothic" w:cs="Times New Roman"/>
                <w:color w:val="404040"/>
                <w:sz w:val="20"/>
                <w:szCs w:val="20"/>
                <w:lang w:eastAsia="es-CR"/>
              </w:rPr>
            </w:pPr>
            <w:r w:rsidRPr="002A510D">
              <w:rPr>
                <w:rFonts w:ascii="Century Gothic" w:eastAsia="Times New Roman" w:hAnsi="Century Gothic" w:cs="Times New Roman"/>
                <w:color w:val="404040"/>
                <w:sz w:val="20"/>
                <w:szCs w:val="20"/>
                <w:lang w:eastAsia="es-CR"/>
              </w:rPr>
              <w:t>25%</w:t>
            </w:r>
          </w:p>
        </w:tc>
        <w:tc>
          <w:tcPr>
            <w:tcW w:w="3400" w:type="dxa"/>
            <w:tcBorders>
              <w:top w:val="nil"/>
              <w:left w:val="nil"/>
              <w:bottom w:val="nil"/>
              <w:right w:val="nil"/>
            </w:tcBorders>
            <w:shd w:val="clear" w:color="auto" w:fill="auto"/>
            <w:vAlign w:val="center"/>
            <w:hideMark/>
          </w:tcPr>
          <w:p w14:paraId="05B31A3A" w14:textId="77777777" w:rsidR="00531B25" w:rsidRPr="002A510D" w:rsidRDefault="00531B25" w:rsidP="00790ABD">
            <w:pPr>
              <w:spacing w:before="100" w:beforeAutospacing="1" w:after="100" w:afterAutospacing="1" w:line="360" w:lineRule="auto"/>
              <w:ind w:firstLine="284"/>
              <w:contextualSpacing/>
              <w:rPr>
                <w:rFonts w:ascii="Century Gothic" w:eastAsia="Times New Roman" w:hAnsi="Century Gothic" w:cs="Times New Roman"/>
                <w:color w:val="404040"/>
                <w:sz w:val="20"/>
                <w:szCs w:val="20"/>
                <w:lang w:eastAsia="es-CR"/>
              </w:rPr>
            </w:pPr>
            <w:r w:rsidRPr="002A510D">
              <w:rPr>
                <w:rFonts w:ascii="Century Gothic" w:eastAsia="Times New Roman" w:hAnsi="Century Gothic" w:cs="Times New Roman"/>
                <w:color w:val="404040"/>
                <w:sz w:val="20"/>
                <w:szCs w:val="20"/>
                <w:lang w:eastAsia="es-CR"/>
              </w:rPr>
              <w:t>Por sector económico y antigüedad (&gt;2 años con practicantes).</w:t>
            </w:r>
          </w:p>
        </w:tc>
      </w:tr>
      <w:tr w:rsidR="00531B25" w:rsidRPr="002A510D" w14:paraId="6458818F" w14:textId="77777777" w:rsidTr="0099305D">
        <w:trPr>
          <w:trHeight w:val="516"/>
        </w:trPr>
        <w:tc>
          <w:tcPr>
            <w:tcW w:w="2740" w:type="dxa"/>
            <w:tcBorders>
              <w:top w:val="nil"/>
              <w:left w:val="nil"/>
              <w:bottom w:val="single" w:sz="8" w:space="0" w:color="auto"/>
              <w:right w:val="nil"/>
            </w:tcBorders>
            <w:shd w:val="clear" w:color="auto" w:fill="auto"/>
            <w:vAlign w:val="center"/>
            <w:hideMark/>
          </w:tcPr>
          <w:p w14:paraId="392BC38C" w14:textId="77777777" w:rsidR="00531B25" w:rsidRPr="002A510D" w:rsidRDefault="00531B25" w:rsidP="00790ABD">
            <w:pPr>
              <w:spacing w:before="100" w:beforeAutospacing="1" w:after="100" w:afterAutospacing="1" w:line="360" w:lineRule="auto"/>
              <w:ind w:firstLine="284"/>
              <w:contextualSpacing/>
              <w:rPr>
                <w:rFonts w:ascii="Century Gothic" w:eastAsia="Times New Roman" w:hAnsi="Century Gothic" w:cs="Times New Roman"/>
                <w:color w:val="404040"/>
                <w:sz w:val="20"/>
                <w:szCs w:val="20"/>
                <w:lang w:eastAsia="es-CR"/>
              </w:rPr>
            </w:pPr>
            <w:r w:rsidRPr="002A510D">
              <w:rPr>
                <w:rFonts w:ascii="Century Gothic" w:eastAsia="Times New Roman" w:hAnsi="Century Gothic" w:cs="Times New Roman"/>
                <w:color w:val="404040"/>
                <w:sz w:val="20"/>
                <w:szCs w:val="20"/>
                <w:lang w:eastAsia="es-CR"/>
              </w:rPr>
              <w:t>Egresados (últimos 3 años)</w:t>
            </w:r>
          </w:p>
        </w:tc>
        <w:tc>
          <w:tcPr>
            <w:tcW w:w="1960" w:type="dxa"/>
            <w:tcBorders>
              <w:top w:val="nil"/>
              <w:left w:val="nil"/>
              <w:bottom w:val="single" w:sz="8" w:space="0" w:color="auto"/>
              <w:right w:val="nil"/>
            </w:tcBorders>
            <w:shd w:val="clear" w:color="auto" w:fill="auto"/>
            <w:vAlign w:val="center"/>
            <w:hideMark/>
          </w:tcPr>
          <w:p w14:paraId="5EF9B2E4" w14:textId="77777777" w:rsidR="00531B25" w:rsidRPr="002A510D" w:rsidRDefault="00531B25" w:rsidP="00790ABD">
            <w:pPr>
              <w:spacing w:before="100" w:beforeAutospacing="1" w:after="100" w:afterAutospacing="1" w:line="360" w:lineRule="auto"/>
              <w:ind w:firstLine="284"/>
              <w:contextualSpacing/>
              <w:rPr>
                <w:rFonts w:ascii="Century Gothic" w:eastAsia="Times New Roman" w:hAnsi="Century Gothic" w:cs="Times New Roman"/>
                <w:color w:val="404040"/>
                <w:sz w:val="20"/>
                <w:szCs w:val="20"/>
                <w:lang w:eastAsia="es-CR"/>
              </w:rPr>
            </w:pPr>
            <w:r w:rsidRPr="002A510D">
              <w:rPr>
                <w:rFonts w:ascii="Century Gothic" w:eastAsia="Times New Roman" w:hAnsi="Century Gothic" w:cs="Times New Roman"/>
                <w:color w:val="404040"/>
                <w:sz w:val="20"/>
                <w:szCs w:val="20"/>
                <w:lang w:eastAsia="es-CR"/>
              </w:rPr>
              <w:t> </w:t>
            </w:r>
          </w:p>
        </w:tc>
        <w:tc>
          <w:tcPr>
            <w:tcW w:w="1240" w:type="dxa"/>
            <w:tcBorders>
              <w:top w:val="nil"/>
              <w:left w:val="nil"/>
              <w:bottom w:val="single" w:sz="8" w:space="0" w:color="auto"/>
              <w:right w:val="nil"/>
            </w:tcBorders>
            <w:shd w:val="clear" w:color="auto" w:fill="auto"/>
            <w:vAlign w:val="center"/>
            <w:hideMark/>
          </w:tcPr>
          <w:p w14:paraId="2C50B749" w14:textId="77777777" w:rsidR="00531B25" w:rsidRPr="002A510D" w:rsidRDefault="00531B25" w:rsidP="00790ABD">
            <w:pPr>
              <w:spacing w:before="100" w:beforeAutospacing="1" w:after="100" w:afterAutospacing="1" w:line="360" w:lineRule="auto"/>
              <w:ind w:firstLine="284"/>
              <w:contextualSpacing/>
              <w:rPr>
                <w:rFonts w:ascii="Century Gothic" w:eastAsia="Times New Roman" w:hAnsi="Century Gothic" w:cs="Times New Roman"/>
                <w:color w:val="404040"/>
                <w:sz w:val="20"/>
                <w:szCs w:val="20"/>
                <w:lang w:eastAsia="es-CR"/>
              </w:rPr>
            </w:pPr>
            <w:r w:rsidRPr="002A510D">
              <w:rPr>
                <w:rFonts w:ascii="Century Gothic" w:eastAsia="Times New Roman" w:hAnsi="Century Gothic" w:cs="Times New Roman"/>
                <w:color w:val="404040"/>
                <w:sz w:val="20"/>
                <w:szCs w:val="20"/>
                <w:lang w:eastAsia="es-CR"/>
              </w:rPr>
              <w:t>30%</w:t>
            </w:r>
          </w:p>
        </w:tc>
        <w:tc>
          <w:tcPr>
            <w:tcW w:w="3400" w:type="dxa"/>
            <w:tcBorders>
              <w:top w:val="nil"/>
              <w:left w:val="nil"/>
              <w:bottom w:val="single" w:sz="8" w:space="0" w:color="auto"/>
              <w:right w:val="nil"/>
            </w:tcBorders>
            <w:shd w:val="clear" w:color="auto" w:fill="auto"/>
            <w:vAlign w:val="center"/>
            <w:hideMark/>
          </w:tcPr>
          <w:p w14:paraId="2F9438EC" w14:textId="77777777" w:rsidR="00531B25" w:rsidRPr="002A510D" w:rsidRDefault="00531B25" w:rsidP="00790ABD">
            <w:pPr>
              <w:spacing w:before="100" w:beforeAutospacing="1" w:after="100" w:afterAutospacing="1" w:line="360" w:lineRule="auto"/>
              <w:ind w:firstLine="284"/>
              <w:contextualSpacing/>
              <w:rPr>
                <w:rFonts w:ascii="Century Gothic" w:eastAsia="Times New Roman" w:hAnsi="Century Gothic" w:cs="Times New Roman"/>
                <w:color w:val="404040"/>
                <w:sz w:val="20"/>
                <w:szCs w:val="20"/>
                <w:lang w:eastAsia="es-CR"/>
              </w:rPr>
            </w:pPr>
            <w:r w:rsidRPr="002A510D">
              <w:rPr>
                <w:rFonts w:ascii="Century Gothic" w:eastAsia="Times New Roman" w:hAnsi="Century Gothic" w:cs="Times New Roman"/>
                <w:color w:val="404040"/>
                <w:sz w:val="20"/>
                <w:szCs w:val="20"/>
                <w:lang w:eastAsia="es-CR"/>
              </w:rPr>
              <w:t>Disponibilidad para entrevista.</w:t>
            </w:r>
          </w:p>
        </w:tc>
      </w:tr>
    </w:tbl>
    <w:p w14:paraId="326F4442" w14:textId="77777777" w:rsidR="00531B25" w:rsidRPr="002A510D" w:rsidRDefault="00531B25" w:rsidP="00790ABD">
      <w:pPr>
        <w:pStyle w:val="Textoindependiente"/>
        <w:spacing w:before="100" w:beforeAutospacing="1" w:after="100" w:afterAutospacing="1" w:line="360" w:lineRule="auto"/>
        <w:ind w:firstLine="284"/>
        <w:contextualSpacing/>
        <w:rPr>
          <w:rFonts w:ascii="Century Gothic" w:hAnsi="Century Gothic"/>
          <w:spacing w:val="-4"/>
        </w:rPr>
      </w:pPr>
      <w:r w:rsidRPr="002A510D">
        <w:rPr>
          <w:rFonts w:ascii="Century Gothic" w:hAnsi="Century Gothic"/>
        </w:rPr>
        <w:t>Fuente:</w:t>
      </w:r>
      <w:r w:rsidRPr="002A510D">
        <w:rPr>
          <w:rFonts w:ascii="Century Gothic" w:hAnsi="Century Gothic"/>
          <w:spacing w:val="-4"/>
        </w:rPr>
        <w:t xml:space="preserve"> </w:t>
      </w:r>
      <w:r w:rsidRPr="002A510D">
        <w:rPr>
          <w:rFonts w:ascii="Century Gothic" w:hAnsi="Century Gothic"/>
        </w:rPr>
        <w:t xml:space="preserve">CTP </w:t>
      </w:r>
      <w:proofErr w:type="spellStart"/>
      <w:r w:rsidRPr="002A510D">
        <w:rPr>
          <w:rFonts w:ascii="Century Gothic" w:hAnsi="Century Gothic"/>
        </w:rPr>
        <w:t>xxxx</w:t>
      </w:r>
      <w:proofErr w:type="spellEnd"/>
      <w:r w:rsidRPr="002A510D">
        <w:rPr>
          <w:rFonts w:ascii="Century Gothic" w:hAnsi="Century Gothic"/>
        </w:rPr>
        <w:t>,</w:t>
      </w:r>
      <w:r w:rsidRPr="002A510D">
        <w:rPr>
          <w:rFonts w:ascii="Century Gothic" w:hAnsi="Century Gothic"/>
          <w:spacing w:val="-5"/>
        </w:rPr>
        <w:t xml:space="preserve"> </w:t>
      </w:r>
      <w:r w:rsidRPr="002A510D">
        <w:rPr>
          <w:rFonts w:ascii="Century Gothic" w:hAnsi="Century Gothic"/>
          <w:spacing w:val="-4"/>
        </w:rPr>
        <w:t>202x</w:t>
      </w:r>
    </w:p>
    <w:p w14:paraId="07817AD8" w14:textId="77777777" w:rsidR="00752AD3" w:rsidRPr="002A510D" w:rsidRDefault="00752AD3" w:rsidP="00790ABD">
      <w:pPr>
        <w:pStyle w:val="Textoindependiente"/>
        <w:spacing w:before="100" w:beforeAutospacing="1" w:after="100" w:afterAutospacing="1" w:line="360" w:lineRule="auto"/>
        <w:ind w:firstLine="284"/>
        <w:contextualSpacing/>
        <w:rPr>
          <w:rFonts w:ascii="Century Gothic" w:hAnsi="Century Gothic"/>
          <w:spacing w:val="-4"/>
        </w:rPr>
      </w:pPr>
    </w:p>
    <w:p w14:paraId="11E432AB" w14:textId="77777777" w:rsidR="00E00D45" w:rsidRPr="002A510D" w:rsidRDefault="00E00D45" w:rsidP="00790ABD">
      <w:pPr>
        <w:pStyle w:val="Textoindependiente"/>
        <w:spacing w:before="100" w:beforeAutospacing="1" w:after="100" w:afterAutospacing="1" w:line="360" w:lineRule="auto"/>
        <w:ind w:firstLine="284"/>
        <w:contextualSpacing/>
        <w:rPr>
          <w:rFonts w:ascii="Century Gothic" w:hAnsi="Century Gothic"/>
          <w:spacing w:val="-4"/>
        </w:rPr>
      </w:pPr>
    </w:p>
    <w:p w14:paraId="719A74BC" w14:textId="26B157C9" w:rsidR="00531B25" w:rsidRPr="002A510D" w:rsidRDefault="00531B25" w:rsidP="00790ABD">
      <w:pPr>
        <w:spacing w:before="100" w:beforeAutospacing="1" w:after="100" w:afterAutospacing="1" w:line="360" w:lineRule="auto"/>
        <w:ind w:firstLine="284"/>
        <w:contextualSpacing/>
        <w:rPr>
          <w:rFonts w:ascii="Century Gothic" w:hAnsi="Century Gothic" w:cs="Tahoma"/>
          <w:sz w:val="24"/>
          <w:szCs w:val="24"/>
        </w:rPr>
      </w:pPr>
      <w:r w:rsidRPr="002A510D">
        <w:rPr>
          <w:rFonts w:ascii="Century Gothic" w:hAnsi="Century Gothic" w:cs="Tahoma"/>
          <w:sz w:val="24"/>
          <w:szCs w:val="24"/>
        </w:rPr>
        <w:lastRenderedPageBreak/>
        <w:t>Describa cómo fue la selección de los datos</w:t>
      </w:r>
      <w:r w:rsidR="00E00D45" w:rsidRPr="002A510D">
        <w:rPr>
          <w:rFonts w:ascii="Century Gothic" w:hAnsi="Century Gothic" w:cs="Tahoma"/>
          <w:sz w:val="24"/>
          <w:szCs w:val="24"/>
        </w:rPr>
        <w:t>,</w:t>
      </w:r>
      <w:r w:rsidRPr="002A510D">
        <w:rPr>
          <w:rFonts w:ascii="Century Gothic" w:hAnsi="Century Gothic" w:cs="Tahoma"/>
          <w:sz w:val="24"/>
          <w:szCs w:val="24"/>
        </w:rPr>
        <w:t xml:space="preserve"> los procesos de verificación y control que seleccionó. </w:t>
      </w:r>
    </w:p>
    <w:p w14:paraId="4D7D4B8E" w14:textId="77777777" w:rsidR="00531B25" w:rsidRPr="002A510D" w:rsidRDefault="00531B25" w:rsidP="00790ABD">
      <w:pPr>
        <w:spacing w:before="100" w:beforeAutospacing="1" w:after="100" w:afterAutospacing="1" w:line="360" w:lineRule="auto"/>
        <w:ind w:firstLine="284"/>
        <w:contextualSpacing/>
        <w:rPr>
          <w:rFonts w:ascii="Century Gothic" w:hAnsi="Century Gothic"/>
        </w:rPr>
      </w:pPr>
    </w:p>
    <w:p w14:paraId="658882A5" w14:textId="77777777" w:rsidR="00DD6F03" w:rsidRPr="002A510D" w:rsidRDefault="00DD6F03" w:rsidP="00790ABD">
      <w:pPr>
        <w:spacing w:before="100" w:beforeAutospacing="1" w:after="100" w:afterAutospacing="1" w:line="360" w:lineRule="auto"/>
        <w:ind w:firstLine="284"/>
        <w:contextualSpacing/>
        <w:rPr>
          <w:rFonts w:ascii="Century Gothic" w:hAnsi="Century Gothic" w:cstheme="majorBidi"/>
        </w:rPr>
      </w:pPr>
    </w:p>
    <w:p w14:paraId="0D6BB98F" w14:textId="77777777" w:rsidR="00DD6F03" w:rsidRPr="002A510D" w:rsidRDefault="00DD6F03" w:rsidP="00790ABD">
      <w:pPr>
        <w:spacing w:before="100" w:beforeAutospacing="1" w:after="100" w:afterAutospacing="1" w:line="360" w:lineRule="auto"/>
        <w:ind w:firstLine="284"/>
        <w:contextualSpacing/>
        <w:rPr>
          <w:rFonts w:ascii="Century Gothic" w:hAnsi="Century Gothic" w:cstheme="majorBidi"/>
        </w:rPr>
      </w:pPr>
    </w:p>
    <w:p w14:paraId="25C794FB" w14:textId="0FE8D418" w:rsidR="00003C8C" w:rsidRPr="002A510D" w:rsidRDefault="00003C8C" w:rsidP="00790ABD">
      <w:pPr>
        <w:spacing w:before="100" w:beforeAutospacing="1" w:after="100" w:afterAutospacing="1" w:line="360" w:lineRule="auto"/>
        <w:ind w:firstLine="284"/>
        <w:contextualSpacing/>
        <w:rPr>
          <w:rFonts w:ascii="Century Gothic" w:hAnsi="Century Gothic"/>
        </w:rPr>
      </w:pPr>
    </w:p>
    <w:p w14:paraId="39E36D7B" w14:textId="0BFFE920" w:rsidR="00003C8C" w:rsidRPr="002A510D" w:rsidRDefault="00FC469B" w:rsidP="00790ABD">
      <w:pPr>
        <w:pStyle w:val="Ttulo3"/>
        <w:spacing w:before="100" w:beforeAutospacing="1" w:after="100" w:afterAutospacing="1" w:line="360" w:lineRule="auto"/>
        <w:ind w:firstLine="284"/>
        <w:contextualSpacing/>
        <w:rPr>
          <w:rFonts w:ascii="Century Gothic" w:hAnsi="Century Gothic"/>
        </w:rPr>
      </w:pPr>
      <w:bookmarkStart w:id="54" w:name="_Toc194066803"/>
      <w:r w:rsidRPr="002A510D">
        <w:rPr>
          <w:rFonts w:ascii="Century Gothic" w:hAnsi="Century Gothic"/>
        </w:rPr>
        <w:t xml:space="preserve">3.3.2 </w:t>
      </w:r>
      <w:r w:rsidR="00003C8C" w:rsidRPr="002A510D">
        <w:rPr>
          <w:rFonts w:ascii="Century Gothic" w:hAnsi="Century Gothic"/>
        </w:rPr>
        <w:t>Herramientas utilizadas para el análisis.</w:t>
      </w:r>
      <w:bookmarkEnd w:id="54"/>
    </w:p>
    <w:p w14:paraId="41CE02DF" w14:textId="5E4E5EED" w:rsidR="00FC469B" w:rsidRPr="002A510D" w:rsidRDefault="00FC469B" w:rsidP="00790ABD">
      <w:pPr>
        <w:spacing w:before="100" w:beforeAutospacing="1" w:after="100" w:afterAutospacing="1" w:line="360" w:lineRule="auto"/>
        <w:ind w:firstLine="284"/>
        <w:contextualSpacing/>
        <w:rPr>
          <w:rFonts w:ascii="Century Gothic" w:hAnsi="Century Gothic" w:cs="Tahoma"/>
          <w:sz w:val="24"/>
          <w:szCs w:val="24"/>
        </w:rPr>
      </w:pPr>
      <w:r w:rsidRPr="002A510D">
        <w:rPr>
          <w:rFonts w:ascii="Century Gothic" w:hAnsi="Century Gothic" w:cs="Tahoma"/>
          <w:sz w:val="24"/>
          <w:szCs w:val="24"/>
        </w:rPr>
        <w:t xml:space="preserve">Describa los instrumentos de recolección utilizados y los procesos de verificación y control que seleccionó. </w:t>
      </w:r>
    </w:p>
    <w:p w14:paraId="1750F078" w14:textId="77777777" w:rsidR="00FC469B" w:rsidRPr="002A510D" w:rsidRDefault="00FC469B" w:rsidP="00790ABD">
      <w:pPr>
        <w:spacing w:before="100" w:beforeAutospacing="1" w:after="100" w:afterAutospacing="1" w:line="360" w:lineRule="auto"/>
        <w:ind w:firstLine="284"/>
        <w:contextualSpacing/>
        <w:rPr>
          <w:rFonts w:ascii="Century Gothic" w:hAnsi="Century Gothic"/>
        </w:rPr>
      </w:pPr>
    </w:p>
    <w:p w14:paraId="622882E7" w14:textId="77777777" w:rsidR="00CB7833" w:rsidRPr="002A510D" w:rsidRDefault="00CB7833" w:rsidP="00790ABD">
      <w:pPr>
        <w:spacing w:before="100" w:beforeAutospacing="1" w:after="100" w:afterAutospacing="1" w:line="360" w:lineRule="auto"/>
        <w:ind w:firstLine="284"/>
        <w:contextualSpacing/>
        <w:rPr>
          <w:rFonts w:ascii="Century Gothic" w:hAnsi="Century Gothic"/>
        </w:rPr>
      </w:pPr>
    </w:p>
    <w:p w14:paraId="39336266" w14:textId="77777777" w:rsidR="00FC469B" w:rsidRPr="002A510D" w:rsidRDefault="00FC469B" w:rsidP="00790ABD">
      <w:pPr>
        <w:spacing w:before="100" w:beforeAutospacing="1" w:after="100" w:afterAutospacing="1" w:line="360" w:lineRule="auto"/>
        <w:ind w:firstLine="284"/>
        <w:contextualSpacing/>
        <w:rPr>
          <w:rFonts w:ascii="Century Gothic" w:hAnsi="Century Gothic"/>
        </w:rPr>
      </w:pPr>
    </w:p>
    <w:p w14:paraId="14489B5B" w14:textId="08E2DA4D" w:rsidR="00B337C1" w:rsidRPr="002A510D" w:rsidRDefault="00B337C1" w:rsidP="00790ABD">
      <w:pPr>
        <w:spacing w:before="100" w:beforeAutospacing="1" w:after="100" w:afterAutospacing="1" w:line="360" w:lineRule="auto"/>
        <w:ind w:firstLine="284"/>
        <w:contextualSpacing/>
        <w:rPr>
          <w:rFonts w:ascii="Century Gothic" w:hAnsi="Century Gothic"/>
        </w:rPr>
      </w:pPr>
      <w:r w:rsidRPr="002A510D">
        <w:rPr>
          <w:rFonts w:ascii="Century Gothic" w:hAnsi="Century Gothic"/>
        </w:rPr>
        <w:br w:type="page"/>
      </w:r>
    </w:p>
    <w:p w14:paraId="0E93C628" w14:textId="338A8079" w:rsidR="008F3C1E" w:rsidRPr="00982481" w:rsidRDefault="008F3C1E" w:rsidP="00790ABD">
      <w:pPr>
        <w:pStyle w:val="Ttulo1"/>
        <w:spacing w:before="100" w:beforeAutospacing="1" w:after="100" w:afterAutospacing="1" w:line="360" w:lineRule="auto"/>
        <w:ind w:firstLine="284"/>
        <w:contextualSpacing/>
        <w:rPr>
          <w:rFonts w:ascii="Century Gothic" w:eastAsiaTheme="minorEastAsia" w:hAnsi="Century Gothic"/>
          <w:b/>
          <w:bCs/>
          <w:kern w:val="2"/>
          <w:sz w:val="22"/>
          <w:szCs w:val="22"/>
          <w14:ligatures w14:val="standardContextual"/>
        </w:rPr>
      </w:pPr>
      <w:bookmarkStart w:id="55" w:name="_Toc194066804"/>
      <w:r w:rsidRPr="00982481">
        <w:rPr>
          <w:rFonts w:ascii="Century Gothic" w:hAnsi="Century Gothic"/>
          <w:b/>
          <w:bCs/>
        </w:rPr>
        <w:lastRenderedPageBreak/>
        <w:t xml:space="preserve">Capítulo 4. </w:t>
      </w:r>
      <w:r w:rsidR="00386479" w:rsidRPr="00982481">
        <w:rPr>
          <w:rFonts w:ascii="Century Gothic" w:hAnsi="Century Gothic"/>
          <w:b/>
          <w:bCs/>
        </w:rPr>
        <w:t>Análisis del mercado laboral</w:t>
      </w:r>
      <w:bookmarkEnd w:id="55"/>
    </w:p>
    <w:p w14:paraId="7E782847" w14:textId="77777777" w:rsidR="00A15D00" w:rsidRPr="002A510D" w:rsidRDefault="00A15D00" w:rsidP="00790ABD">
      <w:pPr>
        <w:spacing w:after="0" w:line="360" w:lineRule="auto"/>
        <w:ind w:firstLine="284"/>
        <w:rPr>
          <w:rFonts w:ascii="Century Gothic" w:hAnsi="Century Gothic"/>
        </w:rPr>
      </w:pPr>
      <w:r w:rsidRPr="002A510D">
        <w:rPr>
          <w:rFonts w:ascii="Century Gothic" w:hAnsi="Century Gothic"/>
        </w:rPr>
        <w:t xml:space="preserve">En el análisis de resultados debe desarrollar y evidenciar los tres primeros objetivos planteados en el capítulo 1 ya que es la presentación de cómo se encuentra el CORVEC al momento del informe. Para esto se utiliza la información recopilada con los instrumentos de recolección de información planteados en el capítulo 3. </w:t>
      </w:r>
    </w:p>
    <w:p w14:paraId="62AE3296" w14:textId="77777777" w:rsidR="00A15D00" w:rsidRPr="002A510D" w:rsidRDefault="00A15D00" w:rsidP="00790ABD">
      <w:pPr>
        <w:spacing w:after="0" w:line="360" w:lineRule="auto"/>
        <w:ind w:firstLine="284"/>
        <w:rPr>
          <w:rFonts w:ascii="Century Gothic" w:hAnsi="Century Gothic"/>
        </w:rPr>
      </w:pPr>
      <w:r w:rsidRPr="002A510D">
        <w:rPr>
          <w:rFonts w:ascii="Century Gothic" w:hAnsi="Century Gothic"/>
        </w:rPr>
        <w:t>Se presentan tablas, gráficos o cualquier otra herramienta que sea necesaria para describir y comprender la oferta del centro educativo.</w:t>
      </w:r>
    </w:p>
    <w:p w14:paraId="061E336D" w14:textId="77777777" w:rsidR="00A15D00" w:rsidRPr="002A510D" w:rsidRDefault="00A15D00" w:rsidP="00790ABD">
      <w:pPr>
        <w:spacing w:after="0" w:line="360" w:lineRule="auto"/>
        <w:ind w:firstLine="284"/>
        <w:rPr>
          <w:rFonts w:ascii="Century Gothic" w:hAnsi="Century Gothic"/>
        </w:rPr>
      </w:pPr>
    </w:p>
    <w:p w14:paraId="6C01070B" w14:textId="77777777" w:rsidR="00A15D00" w:rsidRPr="002A510D" w:rsidRDefault="00A15D00" w:rsidP="00790ABD">
      <w:pPr>
        <w:spacing w:before="100" w:beforeAutospacing="1" w:after="100" w:afterAutospacing="1" w:line="360" w:lineRule="auto"/>
        <w:ind w:firstLine="284"/>
        <w:contextualSpacing/>
        <w:rPr>
          <w:rFonts w:ascii="Century Gothic" w:hAnsi="Century Gothic"/>
        </w:rPr>
      </w:pPr>
    </w:p>
    <w:p w14:paraId="7AF70FBA" w14:textId="77777777" w:rsidR="008F3C1E" w:rsidRPr="002A510D" w:rsidRDefault="008F3C1E" w:rsidP="00790ABD">
      <w:pPr>
        <w:spacing w:before="100" w:beforeAutospacing="1" w:after="100" w:afterAutospacing="1" w:line="360" w:lineRule="auto"/>
        <w:ind w:firstLine="284"/>
        <w:contextualSpacing/>
        <w:rPr>
          <w:rFonts w:ascii="Century Gothic" w:hAnsi="Century Gothic"/>
        </w:rPr>
      </w:pPr>
    </w:p>
    <w:p w14:paraId="73233B18" w14:textId="20F7E412" w:rsidR="008F3C1E" w:rsidRPr="002A510D" w:rsidRDefault="00390AC4" w:rsidP="00790ABD">
      <w:pPr>
        <w:pStyle w:val="Ttulo2"/>
        <w:tabs>
          <w:tab w:val="left" w:pos="574"/>
        </w:tabs>
        <w:spacing w:before="100" w:beforeAutospacing="1" w:after="100" w:afterAutospacing="1" w:line="360" w:lineRule="auto"/>
        <w:ind w:firstLine="284"/>
        <w:contextualSpacing/>
        <w:rPr>
          <w:rFonts w:ascii="Century Gothic" w:hAnsi="Century Gothic"/>
          <w:sz w:val="28"/>
          <w:szCs w:val="28"/>
        </w:rPr>
      </w:pPr>
      <w:bookmarkStart w:id="56" w:name="_Toc194066805"/>
      <w:r w:rsidRPr="002A510D">
        <w:rPr>
          <w:rFonts w:ascii="Century Gothic" w:hAnsi="Century Gothic"/>
          <w:sz w:val="28"/>
          <w:szCs w:val="28"/>
        </w:rPr>
        <w:t>4.1 Análisis de los sectores productivos predominantes en la región.</w:t>
      </w:r>
      <w:bookmarkEnd w:id="56"/>
    </w:p>
    <w:p w14:paraId="6094A412" w14:textId="77777777" w:rsidR="00456CE5" w:rsidRPr="002A510D" w:rsidRDefault="00456CE5" w:rsidP="00790ABD">
      <w:pPr>
        <w:spacing w:before="100" w:beforeAutospacing="1" w:after="100" w:afterAutospacing="1" w:line="360" w:lineRule="auto"/>
        <w:ind w:firstLine="284"/>
        <w:contextualSpacing/>
        <w:rPr>
          <w:rFonts w:ascii="Century Gothic" w:hAnsi="Century Gothic"/>
        </w:rPr>
      </w:pPr>
      <w:r w:rsidRPr="002A510D">
        <w:rPr>
          <w:rFonts w:ascii="Century Gothic" w:hAnsi="Century Gothic"/>
        </w:rPr>
        <w:t>Análisis de los sectores productivos predominantes en la región.</w:t>
      </w:r>
    </w:p>
    <w:p w14:paraId="79C60F45" w14:textId="77777777" w:rsidR="00456CE5" w:rsidRPr="002A510D" w:rsidRDefault="00456CE5" w:rsidP="00790ABD">
      <w:pPr>
        <w:spacing w:before="100" w:beforeAutospacing="1" w:after="100" w:afterAutospacing="1" w:line="360" w:lineRule="auto"/>
        <w:ind w:firstLine="284"/>
        <w:contextualSpacing/>
        <w:rPr>
          <w:rFonts w:ascii="Century Gothic" w:hAnsi="Century Gothic"/>
        </w:rPr>
      </w:pPr>
    </w:p>
    <w:p w14:paraId="6FCE6DB6" w14:textId="77777777" w:rsidR="00456CE5" w:rsidRPr="002A510D" w:rsidRDefault="00456CE5" w:rsidP="00790ABD">
      <w:pPr>
        <w:spacing w:before="100" w:beforeAutospacing="1" w:after="100" w:afterAutospacing="1" w:line="360" w:lineRule="auto"/>
        <w:ind w:firstLine="284"/>
        <w:contextualSpacing/>
        <w:rPr>
          <w:rFonts w:ascii="Century Gothic" w:hAnsi="Century Gothic"/>
        </w:rPr>
      </w:pPr>
    </w:p>
    <w:p w14:paraId="3197EDE5" w14:textId="77777777" w:rsidR="00390AC4" w:rsidRPr="002A510D" w:rsidRDefault="00390AC4" w:rsidP="00790ABD">
      <w:pPr>
        <w:spacing w:before="100" w:beforeAutospacing="1" w:after="100" w:afterAutospacing="1" w:line="360" w:lineRule="auto"/>
        <w:ind w:firstLine="284"/>
        <w:contextualSpacing/>
        <w:rPr>
          <w:rFonts w:ascii="Century Gothic" w:hAnsi="Century Gothic"/>
        </w:rPr>
      </w:pPr>
    </w:p>
    <w:p w14:paraId="0B3BC921" w14:textId="77777777" w:rsidR="00390AC4" w:rsidRPr="002A510D" w:rsidRDefault="00390AC4" w:rsidP="00790ABD">
      <w:pPr>
        <w:spacing w:before="100" w:beforeAutospacing="1" w:after="100" w:afterAutospacing="1" w:line="360" w:lineRule="auto"/>
        <w:ind w:firstLine="284"/>
        <w:contextualSpacing/>
        <w:rPr>
          <w:rFonts w:ascii="Century Gothic" w:hAnsi="Century Gothic"/>
        </w:rPr>
      </w:pPr>
    </w:p>
    <w:p w14:paraId="0F9FBD0D" w14:textId="6AC7518B" w:rsidR="00390AC4" w:rsidRPr="002A510D" w:rsidRDefault="00390AC4" w:rsidP="00790ABD">
      <w:pPr>
        <w:pStyle w:val="Ttulo2"/>
        <w:tabs>
          <w:tab w:val="left" w:pos="574"/>
        </w:tabs>
        <w:spacing w:before="100" w:beforeAutospacing="1" w:after="100" w:afterAutospacing="1" w:line="360" w:lineRule="auto"/>
        <w:ind w:firstLine="284"/>
        <w:contextualSpacing/>
        <w:rPr>
          <w:rFonts w:ascii="Century Gothic" w:hAnsi="Century Gothic"/>
          <w:sz w:val="28"/>
          <w:szCs w:val="28"/>
        </w:rPr>
      </w:pPr>
      <w:bookmarkStart w:id="57" w:name="_Toc194066806"/>
      <w:r w:rsidRPr="002A510D">
        <w:rPr>
          <w:rFonts w:ascii="Century Gothic" w:hAnsi="Century Gothic"/>
          <w:sz w:val="28"/>
          <w:szCs w:val="28"/>
        </w:rPr>
        <w:t>4.</w:t>
      </w:r>
      <w:r w:rsidR="00A73980" w:rsidRPr="002A510D">
        <w:rPr>
          <w:rFonts w:ascii="Century Gothic" w:hAnsi="Century Gothic"/>
          <w:sz w:val="28"/>
          <w:szCs w:val="28"/>
        </w:rPr>
        <w:t>2 Carreras técnicas más demandadas en la región</w:t>
      </w:r>
      <w:r w:rsidR="0089257E" w:rsidRPr="002A510D">
        <w:rPr>
          <w:rFonts w:ascii="Century Gothic" w:hAnsi="Century Gothic"/>
          <w:sz w:val="28"/>
          <w:szCs w:val="28"/>
        </w:rPr>
        <w:t>.</w:t>
      </w:r>
      <w:bookmarkEnd w:id="57"/>
    </w:p>
    <w:p w14:paraId="416728C5" w14:textId="4455BC04" w:rsidR="00456CE5" w:rsidRPr="002A510D" w:rsidRDefault="00456CE5" w:rsidP="00790ABD">
      <w:pPr>
        <w:spacing w:before="100" w:beforeAutospacing="1" w:after="100" w:afterAutospacing="1" w:line="360" w:lineRule="auto"/>
        <w:ind w:firstLine="284"/>
        <w:contextualSpacing/>
        <w:rPr>
          <w:rFonts w:ascii="Century Gothic" w:hAnsi="Century Gothic"/>
        </w:rPr>
      </w:pPr>
      <w:r w:rsidRPr="002A510D">
        <w:rPr>
          <w:rFonts w:ascii="Century Gothic" w:hAnsi="Century Gothic"/>
        </w:rPr>
        <w:t>Identifica</w:t>
      </w:r>
      <w:r w:rsidR="00DA7211" w:rsidRPr="002A510D">
        <w:rPr>
          <w:rFonts w:ascii="Century Gothic" w:hAnsi="Century Gothic"/>
        </w:rPr>
        <w:t>r</w:t>
      </w:r>
      <w:r w:rsidRPr="002A510D">
        <w:rPr>
          <w:rFonts w:ascii="Century Gothic" w:hAnsi="Century Gothic"/>
        </w:rPr>
        <w:t xml:space="preserve"> las carreras técnicas más demandadas en la región.</w:t>
      </w:r>
    </w:p>
    <w:p w14:paraId="728EE26E" w14:textId="77777777" w:rsidR="00456CE5" w:rsidRPr="002A510D" w:rsidRDefault="00456CE5" w:rsidP="00790ABD">
      <w:pPr>
        <w:spacing w:before="100" w:beforeAutospacing="1" w:after="100" w:afterAutospacing="1" w:line="360" w:lineRule="auto"/>
        <w:ind w:firstLine="284"/>
        <w:contextualSpacing/>
        <w:rPr>
          <w:rFonts w:ascii="Century Gothic" w:hAnsi="Century Gothic"/>
        </w:rPr>
      </w:pPr>
    </w:p>
    <w:p w14:paraId="4715DAAE" w14:textId="77777777" w:rsidR="00033176" w:rsidRPr="002A510D" w:rsidRDefault="00033176" w:rsidP="00790ABD">
      <w:pPr>
        <w:spacing w:before="100" w:beforeAutospacing="1" w:after="100" w:afterAutospacing="1" w:line="360" w:lineRule="auto"/>
        <w:ind w:firstLine="284"/>
        <w:contextualSpacing/>
        <w:rPr>
          <w:rFonts w:ascii="Century Gothic" w:hAnsi="Century Gothic"/>
        </w:rPr>
      </w:pPr>
    </w:p>
    <w:p w14:paraId="5B0CD9FA" w14:textId="77777777" w:rsidR="0089257E" w:rsidRPr="002A510D" w:rsidRDefault="0089257E" w:rsidP="00790ABD">
      <w:pPr>
        <w:spacing w:before="100" w:beforeAutospacing="1" w:after="100" w:afterAutospacing="1" w:line="360" w:lineRule="auto"/>
        <w:ind w:firstLine="284"/>
        <w:contextualSpacing/>
        <w:rPr>
          <w:rFonts w:ascii="Century Gothic" w:hAnsi="Century Gothic"/>
        </w:rPr>
      </w:pPr>
    </w:p>
    <w:p w14:paraId="57A0B326" w14:textId="77777777" w:rsidR="0089257E" w:rsidRPr="002A510D" w:rsidRDefault="0089257E" w:rsidP="00790ABD">
      <w:pPr>
        <w:spacing w:before="100" w:beforeAutospacing="1" w:after="100" w:afterAutospacing="1" w:line="360" w:lineRule="auto"/>
        <w:ind w:firstLine="284"/>
        <w:contextualSpacing/>
        <w:rPr>
          <w:rFonts w:ascii="Century Gothic" w:hAnsi="Century Gothic"/>
        </w:rPr>
      </w:pPr>
    </w:p>
    <w:p w14:paraId="69E8F328" w14:textId="77777777" w:rsidR="0089257E" w:rsidRPr="002A510D" w:rsidRDefault="0089257E" w:rsidP="00790ABD">
      <w:pPr>
        <w:spacing w:before="100" w:beforeAutospacing="1" w:after="100" w:afterAutospacing="1" w:line="360" w:lineRule="auto"/>
        <w:ind w:firstLine="284"/>
        <w:contextualSpacing/>
        <w:rPr>
          <w:rFonts w:ascii="Century Gothic" w:hAnsi="Century Gothic"/>
        </w:rPr>
      </w:pPr>
    </w:p>
    <w:p w14:paraId="28C53241" w14:textId="1D414FDE" w:rsidR="0089257E" w:rsidRPr="002A510D" w:rsidRDefault="0089257E" w:rsidP="00790ABD">
      <w:pPr>
        <w:pStyle w:val="Ttulo2"/>
        <w:tabs>
          <w:tab w:val="left" w:pos="574"/>
        </w:tabs>
        <w:spacing w:before="100" w:beforeAutospacing="1" w:after="100" w:afterAutospacing="1" w:line="360" w:lineRule="auto"/>
        <w:ind w:firstLine="284"/>
        <w:contextualSpacing/>
        <w:rPr>
          <w:rFonts w:ascii="Century Gothic" w:hAnsi="Century Gothic"/>
          <w:sz w:val="28"/>
          <w:szCs w:val="28"/>
        </w:rPr>
      </w:pPr>
      <w:bookmarkStart w:id="58" w:name="_Toc194066807"/>
      <w:r w:rsidRPr="002A510D">
        <w:rPr>
          <w:rFonts w:ascii="Century Gothic" w:hAnsi="Century Gothic"/>
          <w:sz w:val="28"/>
          <w:szCs w:val="28"/>
        </w:rPr>
        <w:lastRenderedPageBreak/>
        <w:t>4.3 Identificación de brechas.</w:t>
      </w:r>
      <w:bookmarkEnd w:id="58"/>
    </w:p>
    <w:p w14:paraId="2D93EC6D" w14:textId="11C9D5BF" w:rsidR="00456CE5" w:rsidRPr="002A510D" w:rsidRDefault="00867CCA" w:rsidP="00790ABD">
      <w:pPr>
        <w:spacing w:before="100" w:beforeAutospacing="1" w:after="100" w:afterAutospacing="1" w:line="360" w:lineRule="auto"/>
        <w:ind w:firstLine="284"/>
        <w:contextualSpacing/>
        <w:rPr>
          <w:rFonts w:ascii="Century Gothic" w:hAnsi="Century Gothic"/>
        </w:rPr>
      </w:pPr>
      <w:r w:rsidRPr="002A510D">
        <w:rPr>
          <w:rFonts w:ascii="Century Gothic" w:hAnsi="Century Gothic"/>
        </w:rPr>
        <w:t>Señalar las b</w:t>
      </w:r>
      <w:r w:rsidR="00456CE5" w:rsidRPr="002A510D">
        <w:rPr>
          <w:rFonts w:ascii="Century Gothic" w:hAnsi="Century Gothic"/>
        </w:rPr>
        <w:t>rechas identificadas en las carreras técnicas que se imparten en los centros educativos y las necesidades del mercado laboral en la región.</w:t>
      </w:r>
    </w:p>
    <w:p w14:paraId="663CAE5A" w14:textId="77777777" w:rsidR="00456CE5" w:rsidRPr="002A510D" w:rsidRDefault="00456CE5" w:rsidP="00790ABD">
      <w:pPr>
        <w:spacing w:before="100" w:beforeAutospacing="1" w:after="100" w:afterAutospacing="1" w:line="360" w:lineRule="auto"/>
        <w:ind w:firstLine="284"/>
        <w:contextualSpacing/>
        <w:rPr>
          <w:rFonts w:ascii="Century Gothic" w:hAnsi="Century Gothic"/>
        </w:rPr>
      </w:pPr>
    </w:p>
    <w:p w14:paraId="41A52907" w14:textId="77777777" w:rsidR="00456CE5" w:rsidRPr="002A510D" w:rsidRDefault="00456CE5" w:rsidP="00790ABD">
      <w:pPr>
        <w:spacing w:before="100" w:beforeAutospacing="1" w:after="100" w:afterAutospacing="1" w:line="360" w:lineRule="auto"/>
        <w:ind w:firstLine="284"/>
        <w:contextualSpacing/>
        <w:rPr>
          <w:rFonts w:ascii="Century Gothic" w:hAnsi="Century Gothic"/>
        </w:rPr>
      </w:pPr>
    </w:p>
    <w:p w14:paraId="74B155DD" w14:textId="77777777" w:rsidR="0089257E" w:rsidRPr="002A510D" w:rsidRDefault="0089257E" w:rsidP="00790ABD">
      <w:pPr>
        <w:spacing w:before="100" w:beforeAutospacing="1" w:after="100" w:afterAutospacing="1" w:line="360" w:lineRule="auto"/>
        <w:ind w:firstLine="284"/>
        <w:contextualSpacing/>
        <w:rPr>
          <w:rFonts w:ascii="Century Gothic" w:hAnsi="Century Gothic"/>
        </w:rPr>
      </w:pPr>
    </w:p>
    <w:p w14:paraId="02224C9B" w14:textId="77777777" w:rsidR="0089257E" w:rsidRPr="002A510D" w:rsidRDefault="0089257E" w:rsidP="00790ABD">
      <w:pPr>
        <w:spacing w:before="100" w:beforeAutospacing="1" w:after="100" w:afterAutospacing="1" w:line="360" w:lineRule="auto"/>
        <w:ind w:firstLine="284"/>
        <w:contextualSpacing/>
        <w:rPr>
          <w:rFonts w:ascii="Century Gothic" w:hAnsi="Century Gothic"/>
        </w:rPr>
      </w:pPr>
    </w:p>
    <w:p w14:paraId="78E18A15" w14:textId="76B42CB4" w:rsidR="0089257E" w:rsidRPr="002A510D" w:rsidRDefault="0089257E" w:rsidP="00790ABD">
      <w:pPr>
        <w:pStyle w:val="Ttulo2"/>
        <w:numPr>
          <w:ilvl w:val="1"/>
          <w:numId w:val="23"/>
        </w:numPr>
        <w:tabs>
          <w:tab w:val="left" w:pos="574"/>
        </w:tabs>
        <w:spacing w:before="100" w:beforeAutospacing="1" w:after="100" w:afterAutospacing="1" w:line="360" w:lineRule="auto"/>
        <w:ind w:firstLine="284"/>
        <w:contextualSpacing/>
        <w:rPr>
          <w:rFonts w:ascii="Century Gothic" w:hAnsi="Century Gothic"/>
          <w:sz w:val="28"/>
          <w:szCs w:val="28"/>
        </w:rPr>
      </w:pPr>
      <w:bookmarkStart w:id="59" w:name="_Toc194066808"/>
      <w:r w:rsidRPr="002A510D">
        <w:rPr>
          <w:rFonts w:ascii="Century Gothic" w:hAnsi="Century Gothic"/>
          <w:sz w:val="28"/>
          <w:szCs w:val="28"/>
        </w:rPr>
        <w:t>Carreras</w:t>
      </w:r>
      <w:r w:rsidR="006B41F3" w:rsidRPr="002A510D">
        <w:rPr>
          <w:rFonts w:ascii="Century Gothic" w:hAnsi="Century Gothic"/>
          <w:sz w:val="28"/>
          <w:szCs w:val="28"/>
        </w:rPr>
        <w:t xml:space="preserve"> más ofertadas en el CORVEC</w:t>
      </w:r>
      <w:r w:rsidRPr="002A510D">
        <w:rPr>
          <w:rFonts w:ascii="Century Gothic" w:hAnsi="Century Gothic"/>
          <w:sz w:val="28"/>
          <w:szCs w:val="28"/>
        </w:rPr>
        <w:t>.</w:t>
      </w:r>
      <w:bookmarkEnd w:id="59"/>
    </w:p>
    <w:p w14:paraId="1EE1E9CA" w14:textId="3549E47A" w:rsidR="00456CE5" w:rsidRPr="002A510D" w:rsidRDefault="006B41F3" w:rsidP="00790ABD">
      <w:pPr>
        <w:spacing w:before="100" w:beforeAutospacing="1" w:after="100" w:afterAutospacing="1" w:line="360" w:lineRule="auto"/>
        <w:ind w:firstLine="284"/>
        <w:contextualSpacing/>
        <w:rPr>
          <w:rFonts w:ascii="Century Gothic" w:hAnsi="Century Gothic"/>
        </w:rPr>
      </w:pPr>
      <w:r w:rsidRPr="002A510D">
        <w:rPr>
          <w:rFonts w:ascii="Century Gothic" w:hAnsi="Century Gothic"/>
        </w:rPr>
        <w:t xml:space="preserve">Realizar un </w:t>
      </w:r>
      <w:r w:rsidR="00456CE5" w:rsidRPr="002A510D">
        <w:rPr>
          <w:rFonts w:ascii="Century Gothic" w:hAnsi="Century Gothic"/>
        </w:rPr>
        <w:t>Análisis de</w:t>
      </w:r>
      <w:r w:rsidR="00AD5221" w:rsidRPr="002A510D">
        <w:rPr>
          <w:rFonts w:ascii="Century Gothic" w:hAnsi="Century Gothic"/>
        </w:rPr>
        <w:t xml:space="preserve"> las</w:t>
      </w:r>
      <w:r w:rsidR="00456CE5" w:rsidRPr="002A510D">
        <w:rPr>
          <w:rFonts w:ascii="Century Gothic" w:hAnsi="Century Gothic"/>
        </w:rPr>
        <w:t xml:space="preserve"> carreras más ofertadas en el CORVEC en relación con las carreras técnicas más demandadas en la región.</w:t>
      </w:r>
    </w:p>
    <w:p w14:paraId="1ECB345F" w14:textId="77777777" w:rsidR="00FC469B" w:rsidRPr="002A510D" w:rsidRDefault="00FC469B" w:rsidP="00790ABD">
      <w:pPr>
        <w:spacing w:before="100" w:beforeAutospacing="1" w:after="100" w:afterAutospacing="1" w:line="360" w:lineRule="auto"/>
        <w:ind w:firstLine="284"/>
        <w:contextualSpacing/>
        <w:rPr>
          <w:rFonts w:ascii="Century Gothic" w:hAnsi="Century Gothic"/>
        </w:rPr>
      </w:pPr>
    </w:p>
    <w:p w14:paraId="44E05A5D" w14:textId="77777777" w:rsidR="008F3C1E" w:rsidRPr="002A510D" w:rsidRDefault="008F3C1E" w:rsidP="00790ABD">
      <w:pPr>
        <w:spacing w:before="100" w:beforeAutospacing="1" w:after="100" w:afterAutospacing="1" w:line="360" w:lineRule="auto"/>
        <w:ind w:firstLine="284"/>
        <w:contextualSpacing/>
        <w:rPr>
          <w:rFonts w:ascii="Century Gothic" w:hAnsi="Century Gothic"/>
        </w:rPr>
      </w:pPr>
    </w:p>
    <w:p w14:paraId="4F250E89" w14:textId="77777777" w:rsidR="008F3C1E" w:rsidRPr="002A510D" w:rsidRDefault="008F3C1E" w:rsidP="00790ABD">
      <w:pPr>
        <w:spacing w:before="100" w:beforeAutospacing="1" w:after="100" w:afterAutospacing="1" w:line="360" w:lineRule="auto"/>
        <w:ind w:firstLine="284"/>
        <w:contextualSpacing/>
        <w:rPr>
          <w:rFonts w:ascii="Century Gothic" w:hAnsi="Century Gothic"/>
        </w:rPr>
      </w:pPr>
    </w:p>
    <w:p w14:paraId="2179661B" w14:textId="31A593F0" w:rsidR="00B337C1" w:rsidRPr="002A510D" w:rsidRDefault="00B337C1" w:rsidP="00790ABD">
      <w:pPr>
        <w:spacing w:before="100" w:beforeAutospacing="1" w:after="100" w:afterAutospacing="1" w:line="360" w:lineRule="auto"/>
        <w:ind w:firstLine="284"/>
        <w:contextualSpacing/>
        <w:rPr>
          <w:rFonts w:ascii="Century Gothic" w:hAnsi="Century Gothic"/>
        </w:rPr>
      </w:pPr>
      <w:r w:rsidRPr="002A510D">
        <w:rPr>
          <w:rFonts w:ascii="Century Gothic" w:hAnsi="Century Gothic"/>
        </w:rPr>
        <w:br w:type="page"/>
      </w:r>
    </w:p>
    <w:p w14:paraId="494EEBB4" w14:textId="4C8F5465" w:rsidR="00B337C1" w:rsidRPr="00982481" w:rsidRDefault="00B337C1" w:rsidP="00790ABD">
      <w:pPr>
        <w:pStyle w:val="Ttulo1"/>
        <w:spacing w:before="100" w:beforeAutospacing="1" w:after="100" w:afterAutospacing="1" w:line="360" w:lineRule="auto"/>
        <w:ind w:firstLine="284"/>
        <w:contextualSpacing/>
        <w:rPr>
          <w:rFonts w:ascii="Century Gothic" w:hAnsi="Century Gothic"/>
          <w:b/>
          <w:bCs/>
          <w:kern w:val="2"/>
          <w:sz w:val="40"/>
          <w:szCs w:val="40"/>
          <w14:ligatures w14:val="standardContextual"/>
        </w:rPr>
      </w:pPr>
      <w:bookmarkStart w:id="60" w:name="_Toc194066809"/>
      <w:r w:rsidRPr="00982481">
        <w:rPr>
          <w:rFonts w:ascii="Century Gothic" w:hAnsi="Century Gothic"/>
          <w:b/>
          <w:bCs/>
        </w:rPr>
        <w:lastRenderedPageBreak/>
        <w:t>Capítulo 5. Empleabilidad de las personas estudiantes egresadas y su relación con la práctica profesional</w:t>
      </w:r>
      <w:bookmarkEnd w:id="60"/>
    </w:p>
    <w:p w14:paraId="78642F6F" w14:textId="77777777" w:rsidR="0018128E" w:rsidRPr="002A510D" w:rsidRDefault="0018128E" w:rsidP="00790ABD">
      <w:pPr>
        <w:spacing w:after="0" w:line="360" w:lineRule="auto"/>
        <w:ind w:firstLine="284"/>
        <w:rPr>
          <w:rFonts w:ascii="Century Gothic" w:hAnsi="Century Gothic"/>
        </w:rPr>
      </w:pPr>
    </w:p>
    <w:p w14:paraId="367CB035" w14:textId="75D14D3B" w:rsidR="0018128E" w:rsidRPr="002A510D" w:rsidRDefault="0018128E" w:rsidP="00790ABD">
      <w:pPr>
        <w:spacing w:after="0" w:line="360" w:lineRule="auto"/>
        <w:ind w:firstLine="284"/>
        <w:rPr>
          <w:rFonts w:ascii="Century Gothic" w:hAnsi="Century Gothic"/>
        </w:rPr>
      </w:pPr>
      <w:r w:rsidRPr="002A510D">
        <w:rPr>
          <w:rFonts w:ascii="Century Gothic" w:hAnsi="Century Gothic"/>
        </w:rPr>
        <w:t xml:space="preserve">En el análisis de resultados debe desarrollar y evidenciar los tres primeros objetivos planteados en el capítulo 1 ya que es la presentación de cómo se encuentra el </w:t>
      </w:r>
      <w:r w:rsidR="00A15D00" w:rsidRPr="002A510D">
        <w:rPr>
          <w:rFonts w:ascii="Century Gothic" w:hAnsi="Century Gothic"/>
        </w:rPr>
        <w:t>CORVEC</w:t>
      </w:r>
      <w:r w:rsidRPr="002A510D">
        <w:rPr>
          <w:rFonts w:ascii="Century Gothic" w:hAnsi="Century Gothic"/>
        </w:rPr>
        <w:t xml:space="preserve"> al momento del informe. Para esto se utiliza la información recopilada con los instrumentos de recolección de información planteados en el capítulo 3. </w:t>
      </w:r>
    </w:p>
    <w:p w14:paraId="0A010E3E" w14:textId="77777777" w:rsidR="00033176" w:rsidRPr="002A510D" w:rsidRDefault="00033176" w:rsidP="00790ABD">
      <w:pPr>
        <w:spacing w:after="0" w:line="360" w:lineRule="auto"/>
        <w:ind w:firstLine="284"/>
        <w:rPr>
          <w:rFonts w:ascii="Century Gothic" w:hAnsi="Century Gothic"/>
        </w:rPr>
      </w:pPr>
    </w:p>
    <w:p w14:paraId="6880B6E5" w14:textId="2BCD9CB1" w:rsidR="0018128E" w:rsidRPr="002A510D" w:rsidRDefault="0018128E" w:rsidP="00790ABD">
      <w:pPr>
        <w:spacing w:after="0" w:line="360" w:lineRule="auto"/>
        <w:ind w:firstLine="284"/>
        <w:rPr>
          <w:rFonts w:ascii="Century Gothic" w:hAnsi="Century Gothic"/>
        </w:rPr>
      </w:pPr>
      <w:r w:rsidRPr="002A510D">
        <w:rPr>
          <w:rFonts w:ascii="Century Gothic" w:hAnsi="Century Gothic"/>
        </w:rPr>
        <w:t>Se presentan tablas, gráficos o cualquier otra herramienta que sea necesaria para describir y comprender la oferta del centro educativo.</w:t>
      </w:r>
    </w:p>
    <w:p w14:paraId="2CF560A2" w14:textId="77777777" w:rsidR="0018128E" w:rsidRPr="002A510D" w:rsidRDefault="0018128E" w:rsidP="00790ABD">
      <w:pPr>
        <w:spacing w:after="0" w:line="360" w:lineRule="auto"/>
        <w:ind w:firstLine="284"/>
        <w:rPr>
          <w:rFonts w:ascii="Century Gothic" w:hAnsi="Century Gothic"/>
        </w:rPr>
      </w:pPr>
    </w:p>
    <w:p w14:paraId="0637C742" w14:textId="77777777" w:rsidR="0018128E" w:rsidRPr="002A510D" w:rsidRDefault="0018128E" w:rsidP="00790ABD">
      <w:pPr>
        <w:spacing w:after="0" w:line="360" w:lineRule="auto"/>
        <w:ind w:firstLine="284"/>
        <w:rPr>
          <w:rFonts w:ascii="Century Gothic" w:hAnsi="Century Gothic"/>
        </w:rPr>
      </w:pPr>
    </w:p>
    <w:p w14:paraId="0C658FCE" w14:textId="77777777" w:rsidR="00B337C1" w:rsidRPr="002A510D" w:rsidRDefault="00B337C1" w:rsidP="00790ABD">
      <w:pPr>
        <w:spacing w:before="100" w:beforeAutospacing="1" w:after="100" w:afterAutospacing="1" w:line="360" w:lineRule="auto"/>
        <w:ind w:firstLine="284"/>
        <w:contextualSpacing/>
        <w:rPr>
          <w:rFonts w:ascii="Century Gothic" w:hAnsi="Century Gothic"/>
        </w:rPr>
      </w:pPr>
    </w:p>
    <w:p w14:paraId="2F4A786D" w14:textId="556EE63D" w:rsidR="00B337C1" w:rsidRPr="002A510D" w:rsidRDefault="004F7916" w:rsidP="00790ABD">
      <w:pPr>
        <w:pStyle w:val="Ttulo2"/>
        <w:tabs>
          <w:tab w:val="left" w:pos="574"/>
        </w:tabs>
        <w:spacing w:before="100" w:beforeAutospacing="1" w:after="100" w:afterAutospacing="1" w:line="360" w:lineRule="auto"/>
        <w:ind w:firstLine="284"/>
        <w:contextualSpacing/>
        <w:rPr>
          <w:rFonts w:ascii="Century Gothic" w:hAnsi="Century Gothic"/>
          <w:sz w:val="28"/>
          <w:szCs w:val="28"/>
        </w:rPr>
      </w:pPr>
      <w:bookmarkStart w:id="61" w:name="_Toc194066810"/>
      <w:r w:rsidRPr="002A510D">
        <w:rPr>
          <w:rFonts w:ascii="Century Gothic" w:hAnsi="Century Gothic"/>
          <w:sz w:val="28"/>
          <w:szCs w:val="28"/>
        </w:rPr>
        <w:t>5</w:t>
      </w:r>
      <w:r w:rsidR="00B337C1" w:rsidRPr="002A510D">
        <w:rPr>
          <w:rFonts w:ascii="Century Gothic" w:hAnsi="Century Gothic"/>
          <w:sz w:val="28"/>
          <w:szCs w:val="28"/>
        </w:rPr>
        <w:t xml:space="preserve">.1 </w:t>
      </w:r>
      <w:r w:rsidR="008037B8" w:rsidRPr="002A510D">
        <w:rPr>
          <w:rFonts w:ascii="Century Gothic" w:hAnsi="Century Gothic"/>
          <w:sz w:val="28"/>
          <w:szCs w:val="28"/>
        </w:rPr>
        <w:t>Relación</w:t>
      </w:r>
      <w:r w:rsidRPr="002A510D">
        <w:rPr>
          <w:rFonts w:ascii="Century Gothic" w:hAnsi="Century Gothic"/>
          <w:sz w:val="28"/>
          <w:szCs w:val="28"/>
        </w:rPr>
        <w:t xml:space="preserve"> entre la carrera técnica profesional cursada por la persona estudiante y la empresa donde realiza la práctica profesional</w:t>
      </w:r>
      <w:bookmarkEnd w:id="61"/>
    </w:p>
    <w:p w14:paraId="7C0CFD1C" w14:textId="77777777" w:rsidR="004F7916" w:rsidRPr="002A510D" w:rsidRDefault="004F7916" w:rsidP="00790ABD">
      <w:pPr>
        <w:spacing w:before="100" w:beforeAutospacing="1" w:after="100" w:afterAutospacing="1" w:line="360" w:lineRule="auto"/>
        <w:ind w:firstLine="284"/>
        <w:contextualSpacing/>
        <w:rPr>
          <w:rFonts w:ascii="Century Gothic" w:hAnsi="Century Gothic"/>
        </w:rPr>
      </w:pPr>
      <w:r w:rsidRPr="002A510D">
        <w:rPr>
          <w:rFonts w:ascii="Century Gothic" w:hAnsi="Century Gothic"/>
        </w:rPr>
        <w:t>Analizar la relación entre la carrera técnica profesional cursada por la persona estudiante y la empresa donde realiza la práctica profesional.</w:t>
      </w:r>
    </w:p>
    <w:p w14:paraId="19571635" w14:textId="77777777" w:rsidR="004F7916" w:rsidRPr="002A510D" w:rsidRDefault="004F7916" w:rsidP="00790ABD">
      <w:pPr>
        <w:numPr>
          <w:ilvl w:val="1"/>
          <w:numId w:val="2"/>
        </w:numPr>
        <w:spacing w:before="100" w:beforeAutospacing="1" w:after="100" w:afterAutospacing="1" w:line="360" w:lineRule="auto"/>
        <w:ind w:firstLine="284"/>
        <w:contextualSpacing/>
        <w:rPr>
          <w:rFonts w:ascii="Century Gothic" w:hAnsi="Century Gothic"/>
        </w:rPr>
      </w:pPr>
      <w:r w:rsidRPr="002A510D">
        <w:rPr>
          <w:rFonts w:ascii="Century Gothic" w:hAnsi="Century Gothic"/>
        </w:rPr>
        <w:t xml:space="preserve">Describir los principales factores que podrían influir en la empleabilidad de las personas estudiantes egresadas. </w:t>
      </w:r>
    </w:p>
    <w:p w14:paraId="183AC3E2" w14:textId="77777777" w:rsidR="00B337C1" w:rsidRPr="002A510D" w:rsidRDefault="00B337C1" w:rsidP="00790ABD">
      <w:pPr>
        <w:spacing w:before="100" w:beforeAutospacing="1" w:after="100" w:afterAutospacing="1" w:line="360" w:lineRule="auto"/>
        <w:ind w:firstLine="284"/>
        <w:contextualSpacing/>
        <w:rPr>
          <w:rFonts w:ascii="Century Gothic" w:hAnsi="Century Gothic"/>
        </w:rPr>
      </w:pPr>
    </w:p>
    <w:p w14:paraId="5D715DD3" w14:textId="77777777" w:rsidR="008F3C1E" w:rsidRPr="002A510D" w:rsidRDefault="008F3C1E" w:rsidP="00790ABD">
      <w:pPr>
        <w:spacing w:before="100" w:beforeAutospacing="1" w:after="100" w:afterAutospacing="1" w:line="360" w:lineRule="auto"/>
        <w:ind w:firstLine="284"/>
        <w:contextualSpacing/>
        <w:rPr>
          <w:rFonts w:ascii="Century Gothic" w:hAnsi="Century Gothic"/>
        </w:rPr>
      </w:pPr>
    </w:p>
    <w:p w14:paraId="075209FC" w14:textId="77777777" w:rsidR="008F3C1E" w:rsidRPr="002A510D" w:rsidRDefault="008F3C1E" w:rsidP="00790ABD">
      <w:pPr>
        <w:spacing w:before="100" w:beforeAutospacing="1" w:after="100" w:afterAutospacing="1" w:line="360" w:lineRule="auto"/>
        <w:ind w:firstLine="284"/>
        <w:contextualSpacing/>
        <w:rPr>
          <w:rFonts w:ascii="Century Gothic" w:hAnsi="Century Gothic"/>
        </w:rPr>
      </w:pPr>
    </w:p>
    <w:p w14:paraId="7EE79D32" w14:textId="77777777" w:rsidR="008F3C1E" w:rsidRPr="002A510D" w:rsidRDefault="008F3C1E" w:rsidP="00790ABD">
      <w:pPr>
        <w:spacing w:before="100" w:beforeAutospacing="1" w:after="100" w:afterAutospacing="1" w:line="360" w:lineRule="auto"/>
        <w:ind w:firstLine="284"/>
        <w:contextualSpacing/>
        <w:rPr>
          <w:rFonts w:ascii="Century Gothic" w:hAnsi="Century Gothic"/>
        </w:rPr>
      </w:pPr>
    </w:p>
    <w:p w14:paraId="5D8B4DD9" w14:textId="77777777" w:rsidR="00390AC4" w:rsidRPr="002A510D" w:rsidRDefault="00390AC4" w:rsidP="00790ABD">
      <w:pPr>
        <w:spacing w:before="100" w:beforeAutospacing="1" w:after="100" w:afterAutospacing="1" w:line="360" w:lineRule="auto"/>
        <w:ind w:firstLine="284"/>
        <w:contextualSpacing/>
        <w:rPr>
          <w:rFonts w:ascii="Century Gothic" w:hAnsi="Century Gothic"/>
        </w:rPr>
      </w:pPr>
    </w:p>
    <w:p w14:paraId="4436544D" w14:textId="0B0C86D6" w:rsidR="00390AC4" w:rsidRPr="002A510D" w:rsidRDefault="008037B8" w:rsidP="00790ABD">
      <w:pPr>
        <w:pStyle w:val="Ttulo2"/>
        <w:tabs>
          <w:tab w:val="left" w:pos="574"/>
        </w:tabs>
        <w:spacing w:before="100" w:beforeAutospacing="1" w:after="100" w:afterAutospacing="1" w:line="360" w:lineRule="auto"/>
        <w:ind w:firstLine="284"/>
        <w:contextualSpacing/>
        <w:rPr>
          <w:rFonts w:ascii="Century Gothic" w:hAnsi="Century Gothic"/>
          <w:sz w:val="28"/>
          <w:szCs w:val="28"/>
        </w:rPr>
      </w:pPr>
      <w:bookmarkStart w:id="62" w:name="_Toc194066811"/>
      <w:r w:rsidRPr="002A510D">
        <w:rPr>
          <w:rFonts w:ascii="Century Gothic" w:hAnsi="Century Gothic"/>
          <w:sz w:val="28"/>
          <w:szCs w:val="28"/>
        </w:rPr>
        <w:t>5.2 Relación entre la práctica supervisada y el porcentaje de empleabilidad</w:t>
      </w:r>
      <w:r w:rsidR="00390AC4" w:rsidRPr="002A510D">
        <w:rPr>
          <w:rFonts w:ascii="Century Gothic" w:hAnsi="Century Gothic"/>
          <w:sz w:val="28"/>
          <w:szCs w:val="28"/>
        </w:rPr>
        <w:t>.</w:t>
      </w:r>
      <w:bookmarkEnd w:id="62"/>
    </w:p>
    <w:p w14:paraId="662CC1D7" w14:textId="77777777" w:rsidR="00390AC4" w:rsidRPr="002A510D" w:rsidRDefault="00390AC4" w:rsidP="00790ABD">
      <w:pPr>
        <w:spacing w:before="100" w:beforeAutospacing="1" w:after="100" w:afterAutospacing="1" w:line="360" w:lineRule="auto"/>
        <w:ind w:firstLine="284"/>
        <w:contextualSpacing/>
        <w:rPr>
          <w:rFonts w:ascii="Century Gothic" w:hAnsi="Century Gothic" w:cstheme="majorBidi"/>
        </w:rPr>
      </w:pPr>
    </w:p>
    <w:p w14:paraId="205D8AA9" w14:textId="43240138" w:rsidR="00003C8C" w:rsidRPr="002A510D" w:rsidRDefault="00D143A7" w:rsidP="00790ABD">
      <w:pPr>
        <w:spacing w:before="100" w:beforeAutospacing="1" w:after="100" w:afterAutospacing="1" w:line="360" w:lineRule="auto"/>
        <w:ind w:firstLine="284"/>
        <w:contextualSpacing/>
        <w:rPr>
          <w:rFonts w:ascii="Century Gothic" w:hAnsi="Century Gothic"/>
        </w:rPr>
      </w:pPr>
      <w:r w:rsidRPr="002A510D">
        <w:rPr>
          <w:rFonts w:ascii="Century Gothic" w:hAnsi="Century Gothic"/>
        </w:rPr>
        <w:t>Analizar la r</w:t>
      </w:r>
      <w:r w:rsidR="00003C8C" w:rsidRPr="002A510D">
        <w:rPr>
          <w:rFonts w:ascii="Century Gothic" w:hAnsi="Century Gothic"/>
        </w:rPr>
        <w:t xml:space="preserve">elación entre la práctica supervisada y el porcentaje de empleabilidad de los estudiantes en el lugar donde realizó su práctica correspondiente al año anterior.  </w:t>
      </w:r>
    </w:p>
    <w:p w14:paraId="3F9D2B1F" w14:textId="77777777" w:rsidR="00003C8C" w:rsidRPr="002A510D" w:rsidRDefault="00003C8C" w:rsidP="00790ABD">
      <w:pPr>
        <w:pStyle w:val="Prrafodelista"/>
        <w:numPr>
          <w:ilvl w:val="1"/>
          <w:numId w:val="2"/>
        </w:numPr>
        <w:spacing w:before="100" w:beforeAutospacing="1" w:after="100" w:afterAutospacing="1" w:line="360" w:lineRule="auto"/>
        <w:ind w:firstLine="284"/>
        <w:rPr>
          <w:rFonts w:ascii="Century Gothic" w:hAnsi="Century Gothic"/>
        </w:rPr>
      </w:pPr>
      <w:r w:rsidRPr="002A510D">
        <w:rPr>
          <w:rFonts w:ascii="Century Gothic" w:hAnsi="Century Gothic"/>
        </w:rPr>
        <w:t xml:space="preserve">Elaborar un cuadro con datos por carrera ofertada en el CORVEC para analizar la tasa de inserción laboral. </w:t>
      </w:r>
    </w:p>
    <w:p w14:paraId="16C0EBCC" w14:textId="77777777" w:rsidR="00003C8C" w:rsidRPr="002A510D" w:rsidRDefault="00003C8C" w:rsidP="00790ABD">
      <w:pPr>
        <w:spacing w:before="100" w:beforeAutospacing="1" w:after="100" w:afterAutospacing="1" w:line="360" w:lineRule="auto"/>
        <w:ind w:firstLine="284"/>
        <w:contextualSpacing/>
        <w:rPr>
          <w:rFonts w:ascii="Century Gothic" w:hAnsi="Century Gothic"/>
        </w:rPr>
      </w:pPr>
    </w:p>
    <w:p w14:paraId="14530EFD" w14:textId="77777777" w:rsidR="00D143A7" w:rsidRPr="002A510D" w:rsidRDefault="00D143A7" w:rsidP="00790ABD">
      <w:pPr>
        <w:spacing w:before="100" w:beforeAutospacing="1" w:after="100" w:afterAutospacing="1" w:line="360" w:lineRule="auto"/>
        <w:ind w:firstLine="284"/>
        <w:contextualSpacing/>
        <w:rPr>
          <w:rFonts w:ascii="Century Gothic" w:hAnsi="Century Gothic"/>
        </w:rPr>
      </w:pPr>
    </w:p>
    <w:p w14:paraId="37503A89" w14:textId="77777777" w:rsidR="00D143A7" w:rsidRPr="002A510D" w:rsidRDefault="00D143A7" w:rsidP="00790ABD">
      <w:pPr>
        <w:spacing w:before="100" w:beforeAutospacing="1" w:after="100" w:afterAutospacing="1" w:line="360" w:lineRule="auto"/>
        <w:ind w:firstLine="284"/>
        <w:contextualSpacing/>
        <w:rPr>
          <w:rFonts w:ascii="Century Gothic" w:hAnsi="Century Gothic"/>
        </w:rPr>
      </w:pPr>
    </w:p>
    <w:p w14:paraId="58BC41E1" w14:textId="77777777" w:rsidR="00D143A7" w:rsidRPr="002A510D" w:rsidRDefault="00D143A7" w:rsidP="00790ABD">
      <w:pPr>
        <w:spacing w:before="100" w:beforeAutospacing="1" w:after="100" w:afterAutospacing="1" w:line="360" w:lineRule="auto"/>
        <w:ind w:firstLine="284"/>
        <w:contextualSpacing/>
        <w:rPr>
          <w:rFonts w:ascii="Century Gothic" w:hAnsi="Century Gothic"/>
        </w:rPr>
      </w:pPr>
    </w:p>
    <w:p w14:paraId="0BD2B045" w14:textId="77777777" w:rsidR="00D143A7" w:rsidRPr="002A510D" w:rsidRDefault="00D143A7" w:rsidP="00790ABD">
      <w:pPr>
        <w:spacing w:before="100" w:beforeAutospacing="1" w:after="100" w:afterAutospacing="1" w:line="360" w:lineRule="auto"/>
        <w:ind w:firstLine="284"/>
        <w:contextualSpacing/>
        <w:rPr>
          <w:rFonts w:ascii="Century Gothic" w:hAnsi="Century Gothic"/>
        </w:rPr>
      </w:pPr>
    </w:p>
    <w:p w14:paraId="00924C9B" w14:textId="77777777" w:rsidR="00D143A7" w:rsidRPr="002A510D" w:rsidRDefault="00D143A7" w:rsidP="00790ABD">
      <w:pPr>
        <w:spacing w:before="100" w:beforeAutospacing="1" w:after="100" w:afterAutospacing="1" w:line="360" w:lineRule="auto"/>
        <w:ind w:firstLine="284"/>
        <w:contextualSpacing/>
        <w:rPr>
          <w:rFonts w:ascii="Century Gothic" w:hAnsi="Century Gothic"/>
        </w:rPr>
      </w:pPr>
    </w:p>
    <w:p w14:paraId="75263847" w14:textId="5649E661" w:rsidR="00D143A7" w:rsidRPr="002A510D" w:rsidRDefault="00D143A7" w:rsidP="00790ABD">
      <w:pPr>
        <w:spacing w:before="100" w:beforeAutospacing="1" w:after="100" w:afterAutospacing="1" w:line="360" w:lineRule="auto"/>
        <w:ind w:firstLine="284"/>
        <w:contextualSpacing/>
        <w:rPr>
          <w:rFonts w:ascii="Century Gothic" w:hAnsi="Century Gothic"/>
        </w:rPr>
      </w:pPr>
      <w:r w:rsidRPr="002A510D">
        <w:rPr>
          <w:rFonts w:ascii="Century Gothic" w:hAnsi="Century Gothic"/>
        </w:rPr>
        <w:br w:type="page"/>
      </w:r>
    </w:p>
    <w:p w14:paraId="38AA7613" w14:textId="2EE4B36E" w:rsidR="00C83542" w:rsidRPr="00982481" w:rsidRDefault="00C83542" w:rsidP="00790ABD">
      <w:pPr>
        <w:pStyle w:val="Ttulo1"/>
        <w:spacing w:before="100" w:beforeAutospacing="1" w:after="100" w:afterAutospacing="1" w:line="360" w:lineRule="auto"/>
        <w:ind w:firstLine="284"/>
        <w:contextualSpacing/>
        <w:rPr>
          <w:rFonts w:ascii="Century Gothic" w:hAnsi="Century Gothic"/>
          <w:b/>
          <w:bCs/>
          <w:kern w:val="2"/>
          <w:sz w:val="40"/>
          <w:szCs w:val="40"/>
          <w14:ligatures w14:val="standardContextual"/>
        </w:rPr>
      </w:pPr>
      <w:bookmarkStart w:id="63" w:name="_Toc194066812"/>
      <w:bookmarkStart w:id="64" w:name="_Toc104770921"/>
      <w:bookmarkStart w:id="65" w:name="_Toc193827736"/>
      <w:r w:rsidRPr="00982481">
        <w:rPr>
          <w:rFonts w:ascii="Century Gothic" w:hAnsi="Century Gothic"/>
          <w:b/>
          <w:bCs/>
        </w:rPr>
        <w:lastRenderedPageBreak/>
        <w:t xml:space="preserve">Capítulo </w:t>
      </w:r>
      <w:r w:rsidR="001C3243" w:rsidRPr="00982481">
        <w:rPr>
          <w:rFonts w:ascii="Century Gothic" w:hAnsi="Century Gothic"/>
          <w:b/>
          <w:bCs/>
        </w:rPr>
        <w:t>6</w:t>
      </w:r>
      <w:r w:rsidRPr="00982481">
        <w:rPr>
          <w:rFonts w:ascii="Century Gothic" w:hAnsi="Century Gothic"/>
          <w:b/>
          <w:bCs/>
        </w:rPr>
        <w:t xml:space="preserve">. </w:t>
      </w:r>
      <w:r w:rsidR="001C3243" w:rsidRPr="00982481">
        <w:rPr>
          <w:rFonts w:ascii="Century Gothic" w:hAnsi="Century Gothic"/>
          <w:b/>
          <w:bCs/>
        </w:rPr>
        <w:t>Conclusiones y recomendaciones</w:t>
      </w:r>
      <w:bookmarkEnd w:id="63"/>
    </w:p>
    <w:p w14:paraId="09489B11" w14:textId="51572EAF" w:rsidR="00D143A7" w:rsidRPr="002A510D" w:rsidRDefault="003731D4" w:rsidP="00790ABD">
      <w:pPr>
        <w:spacing w:before="100" w:beforeAutospacing="1" w:after="100" w:afterAutospacing="1" w:line="360" w:lineRule="auto"/>
        <w:ind w:firstLine="284"/>
        <w:contextualSpacing/>
        <w:rPr>
          <w:rFonts w:ascii="Century Gothic" w:hAnsi="Century Gothic"/>
        </w:rPr>
      </w:pPr>
      <w:bookmarkStart w:id="66" w:name="_Toc169036116"/>
      <w:bookmarkStart w:id="67" w:name="_Toc169036687"/>
      <w:bookmarkStart w:id="68" w:name="_Toc193804671"/>
      <w:bookmarkStart w:id="69" w:name="_Toc193810317"/>
      <w:bookmarkStart w:id="70" w:name="_Toc193810359"/>
      <w:bookmarkStart w:id="71" w:name="_Toc193816642"/>
      <w:bookmarkStart w:id="72" w:name="_Toc193816695"/>
      <w:bookmarkStart w:id="73" w:name="_Toc193827682"/>
      <w:bookmarkStart w:id="74" w:name="_Toc193827737"/>
      <w:bookmarkEnd w:id="64"/>
      <w:bookmarkEnd w:id="65"/>
      <w:bookmarkEnd w:id="66"/>
      <w:bookmarkEnd w:id="67"/>
      <w:bookmarkEnd w:id="68"/>
      <w:bookmarkEnd w:id="69"/>
      <w:bookmarkEnd w:id="70"/>
      <w:bookmarkEnd w:id="71"/>
      <w:bookmarkEnd w:id="72"/>
      <w:bookmarkEnd w:id="73"/>
      <w:bookmarkEnd w:id="74"/>
      <w:r w:rsidRPr="002A510D">
        <w:rPr>
          <w:rFonts w:ascii="Century Gothic" w:hAnsi="Century Gothic"/>
        </w:rPr>
        <w:t>Realizar un r</w:t>
      </w:r>
      <w:r w:rsidR="00D143A7" w:rsidRPr="002A510D">
        <w:rPr>
          <w:rFonts w:ascii="Century Gothic" w:hAnsi="Century Gothic"/>
        </w:rPr>
        <w:t xml:space="preserve">esumen de </w:t>
      </w:r>
      <w:r w:rsidR="00A4248D" w:rsidRPr="002A510D">
        <w:rPr>
          <w:rFonts w:ascii="Century Gothic" w:hAnsi="Century Gothic"/>
        </w:rPr>
        <w:t xml:space="preserve">los </w:t>
      </w:r>
      <w:r w:rsidR="00D143A7" w:rsidRPr="002A510D">
        <w:rPr>
          <w:rFonts w:ascii="Century Gothic" w:hAnsi="Century Gothic"/>
        </w:rPr>
        <w:t>hallazgos más relevantes.</w:t>
      </w:r>
    </w:p>
    <w:p w14:paraId="59E6D3D2" w14:textId="20BC0BFA" w:rsidR="003731D4" w:rsidRPr="002A510D" w:rsidRDefault="00A4248D" w:rsidP="00790ABD">
      <w:pPr>
        <w:spacing w:before="100" w:beforeAutospacing="1" w:after="100" w:afterAutospacing="1" w:line="360" w:lineRule="auto"/>
        <w:ind w:firstLine="284"/>
        <w:contextualSpacing/>
        <w:rPr>
          <w:rFonts w:ascii="Century Gothic" w:hAnsi="Century Gothic"/>
        </w:rPr>
      </w:pPr>
      <w:r w:rsidRPr="002A510D">
        <w:rPr>
          <w:rFonts w:ascii="Century Gothic" w:hAnsi="Century Gothic"/>
        </w:rPr>
        <w:t>Hacer un párrafo introductorio.</w:t>
      </w:r>
    </w:p>
    <w:p w14:paraId="7EC41157" w14:textId="77777777" w:rsidR="003731D4" w:rsidRPr="002A510D" w:rsidRDefault="003731D4" w:rsidP="00790ABD">
      <w:pPr>
        <w:spacing w:before="100" w:beforeAutospacing="1" w:after="100" w:afterAutospacing="1" w:line="360" w:lineRule="auto"/>
        <w:ind w:firstLine="284"/>
        <w:contextualSpacing/>
        <w:rPr>
          <w:rFonts w:ascii="Century Gothic" w:hAnsi="Century Gothic"/>
        </w:rPr>
      </w:pPr>
    </w:p>
    <w:p w14:paraId="4C4B050A" w14:textId="77777777" w:rsidR="00F82577" w:rsidRPr="002A510D" w:rsidRDefault="00F82577" w:rsidP="00790ABD">
      <w:pPr>
        <w:spacing w:before="100" w:beforeAutospacing="1" w:after="100" w:afterAutospacing="1" w:line="360" w:lineRule="auto"/>
        <w:ind w:firstLine="284"/>
        <w:contextualSpacing/>
        <w:outlineLvl w:val="1"/>
        <w:rPr>
          <w:rFonts w:ascii="Century Gothic" w:hAnsi="Century Gothic"/>
          <w:b/>
          <w:bCs/>
          <w:vanish/>
        </w:rPr>
      </w:pPr>
    </w:p>
    <w:p w14:paraId="750D2B4B" w14:textId="7BE76FEA" w:rsidR="00F82577" w:rsidRPr="002A510D" w:rsidRDefault="00951594" w:rsidP="00790ABD">
      <w:pPr>
        <w:pStyle w:val="Ttulo3"/>
        <w:spacing w:before="100" w:beforeAutospacing="1" w:after="100" w:afterAutospacing="1" w:line="360" w:lineRule="auto"/>
        <w:ind w:firstLine="284"/>
        <w:contextualSpacing/>
        <w:rPr>
          <w:rFonts w:ascii="Century Gothic" w:hAnsi="Century Gothic"/>
        </w:rPr>
      </w:pPr>
      <w:bookmarkStart w:id="75" w:name="_Toc193827738"/>
      <w:bookmarkStart w:id="76" w:name="_Toc194066813"/>
      <w:r w:rsidRPr="002A510D">
        <w:rPr>
          <w:rFonts w:ascii="Century Gothic" w:hAnsi="Century Gothic"/>
        </w:rPr>
        <w:t xml:space="preserve">6.1 </w:t>
      </w:r>
      <w:r w:rsidR="00F82577" w:rsidRPr="002A510D">
        <w:rPr>
          <w:rFonts w:ascii="Century Gothic" w:hAnsi="Century Gothic"/>
        </w:rPr>
        <w:t>Conclusiones</w:t>
      </w:r>
      <w:bookmarkEnd w:id="75"/>
      <w:bookmarkEnd w:id="76"/>
    </w:p>
    <w:p w14:paraId="1542D436" w14:textId="77777777" w:rsidR="00F82577" w:rsidRPr="002A510D" w:rsidRDefault="00F82577" w:rsidP="00790ABD">
      <w:pPr>
        <w:spacing w:before="100" w:beforeAutospacing="1" w:after="100" w:afterAutospacing="1" w:line="360" w:lineRule="auto"/>
        <w:ind w:firstLine="284"/>
        <w:contextualSpacing/>
        <w:rPr>
          <w:rFonts w:ascii="Century Gothic" w:hAnsi="Century Gothic" w:cs="Tahoma"/>
        </w:rPr>
      </w:pPr>
      <w:r w:rsidRPr="002A510D">
        <w:rPr>
          <w:rFonts w:ascii="Century Gothic" w:hAnsi="Century Gothic" w:cs="Tahoma"/>
        </w:rPr>
        <w:t>Deben corresponder a cada uno de los objetivos específicos del informe, cumpliendo con las siguientes características:</w:t>
      </w:r>
    </w:p>
    <w:p w14:paraId="3FD3C7C0" w14:textId="464E3634" w:rsidR="00F82577" w:rsidRPr="002A510D" w:rsidRDefault="00F82577" w:rsidP="00790ABD">
      <w:pPr>
        <w:spacing w:before="100" w:beforeAutospacing="1" w:after="100" w:afterAutospacing="1" w:line="360" w:lineRule="auto"/>
        <w:ind w:firstLine="284"/>
        <w:contextualSpacing/>
        <w:rPr>
          <w:rFonts w:ascii="Century Gothic" w:hAnsi="Century Gothic" w:cs="Tahoma"/>
        </w:rPr>
      </w:pPr>
      <w:r w:rsidRPr="002A510D">
        <w:rPr>
          <w:rFonts w:ascii="Century Gothic" w:hAnsi="Century Gothic" w:cs="Tahoma"/>
        </w:rPr>
        <w:t>•</w:t>
      </w:r>
      <w:r w:rsidRPr="002A510D">
        <w:rPr>
          <w:rFonts w:ascii="Century Gothic" w:hAnsi="Century Gothic" w:cs="Tahoma"/>
        </w:rPr>
        <w:tab/>
        <w:t xml:space="preserve">Es un resultado absolutamente objetivo, sin criterios particulares </w:t>
      </w:r>
      <w:r w:rsidR="002A510D" w:rsidRPr="002A510D">
        <w:rPr>
          <w:rFonts w:ascii="Century Gothic" w:hAnsi="Century Gothic" w:cs="Tahoma"/>
        </w:rPr>
        <w:t>u opiniones</w:t>
      </w:r>
      <w:r w:rsidRPr="002A510D">
        <w:rPr>
          <w:rFonts w:ascii="Century Gothic" w:hAnsi="Century Gothic" w:cs="Tahoma"/>
        </w:rPr>
        <w:t xml:space="preserve"> expresas relacionadas con la oferta y sus calidades.</w:t>
      </w:r>
    </w:p>
    <w:p w14:paraId="3AA2EA11" w14:textId="77777777" w:rsidR="00F82577" w:rsidRPr="002A510D" w:rsidRDefault="00F82577" w:rsidP="00790ABD">
      <w:pPr>
        <w:spacing w:before="100" w:beforeAutospacing="1" w:after="100" w:afterAutospacing="1" w:line="360" w:lineRule="auto"/>
        <w:ind w:firstLine="284"/>
        <w:contextualSpacing/>
        <w:rPr>
          <w:rFonts w:ascii="Century Gothic" w:hAnsi="Century Gothic" w:cs="Tahoma"/>
        </w:rPr>
      </w:pPr>
      <w:r w:rsidRPr="002A510D">
        <w:rPr>
          <w:rFonts w:ascii="Century Gothic" w:hAnsi="Century Gothic" w:cs="Tahoma"/>
        </w:rPr>
        <w:t>•</w:t>
      </w:r>
      <w:r w:rsidRPr="002A510D">
        <w:rPr>
          <w:rFonts w:ascii="Century Gothic" w:hAnsi="Century Gothic" w:cs="Tahoma"/>
        </w:rPr>
        <w:tab/>
        <w:t>Es un enunciado de los aspectos que quedaron demostrados.</w:t>
      </w:r>
    </w:p>
    <w:p w14:paraId="16FA556F" w14:textId="77777777" w:rsidR="00F82577" w:rsidRPr="002A510D" w:rsidRDefault="00F82577" w:rsidP="00790ABD">
      <w:pPr>
        <w:spacing w:before="100" w:beforeAutospacing="1" w:after="100" w:afterAutospacing="1" w:line="360" w:lineRule="auto"/>
        <w:ind w:firstLine="284"/>
        <w:contextualSpacing/>
        <w:rPr>
          <w:rFonts w:ascii="Century Gothic" w:hAnsi="Century Gothic" w:cs="Tahoma"/>
        </w:rPr>
      </w:pPr>
      <w:r w:rsidRPr="002A510D">
        <w:rPr>
          <w:rFonts w:ascii="Century Gothic" w:hAnsi="Century Gothic" w:cs="Tahoma"/>
        </w:rPr>
        <w:t>•</w:t>
      </w:r>
      <w:r w:rsidRPr="002A510D">
        <w:rPr>
          <w:rFonts w:ascii="Century Gothic" w:hAnsi="Century Gothic" w:cs="Tahoma"/>
        </w:rPr>
        <w:tab/>
        <w:t>Fundamento en relación con los datos resultantes.</w:t>
      </w:r>
    </w:p>
    <w:p w14:paraId="1CAC5333" w14:textId="77777777" w:rsidR="00F82577" w:rsidRPr="002A510D" w:rsidRDefault="00F82577" w:rsidP="00790ABD">
      <w:pPr>
        <w:spacing w:before="100" w:beforeAutospacing="1" w:after="100" w:afterAutospacing="1" w:line="360" w:lineRule="auto"/>
        <w:ind w:firstLine="284"/>
        <w:contextualSpacing/>
        <w:rPr>
          <w:rFonts w:ascii="Century Gothic" w:hAnsi="Century Gothic" w:cs="Tahoma"/>
        </w:rPr>
      </w:pPr>
      <w:r w:rsidRPr="002A510D">
        <w:rPr>
          <w:rFonts w:ascii="Century Gothic" w:hAnsi="Century Gothic" w:cs="Tahoma"/>
        </w:rPr>
        <w:t>•</w:t>
      </w:r>
      <w:r w:rsidRPr="002A510D">
        <w:rPr>
          <w:rFonts w:ascii="Century Gothic" w:hAnsi="Century Gothic" w:cs="Tahoma"/>
        </w:rPr>
        <w:tab/>
        <w:t>No se debe repetir nada de lo probado, solo puntualiza o da los calificativos correspondientes a los hechos.</w:t>
      </w:r>
    </w:p>
    <w:p w14:paraId="1A009722" w14:textId="77777777" w:rsidR="00F82577" w:rsidRPr="002A510D" w:rsidRDefault="00F82577" w:rsidP="00790ABD">
      <w:pPr>
        <w:spacing w:before="100" w:beforeAutospacing="1" w:after="100" w:afterAutospacing="1" w:line="360" w:lineRule="auto"/>
        <w:ind w:firstLine="284"/>
        <w:contextualSpacing/>
        <w:rPr>
          <w:rFonts w:ascii="Century Gothic" w:hAnsi="Century Gothic" w:cs="Tahoma"/>
        </w:rPr>
      </w:pPr>
      <w:r w:rsidRPr="002A510D">
        <w:rPr>
          <w:rFonts w:ascii="Century Gothic" w:hAnsi="Century Gothic" w:cs="Tahoma"/>
        </w:rPr>
        <w:t>•</w:t>
      </w:r>
      <w:r w:rsidRPr="002A510D">
        <w:rPr>
          <w:rFonts w:ascii="Century Gothic" w:hAnsi="Century Gothic" w:cs="Tahoma"/>
        </w:rPr>
        <w:tab/>
        <w:t>La información contenida en este apartado debe ser vinculante para la toma de decisiones por parte de la persona directora del centro educativo.</w:t>
      </w:r>
    </w:p>
    <w:p w14:paraId="3E403FDF" w14:textId="77777777" w:rsidR="00A35676" w:rsidRPr="002A510D" w:rsidRDefault="00A35676" w:rsidP="00790ABD">
      <w:pPr>
        <w:spacing w:before="100" w:beforeAutospacing="1" w:after="100" w:afterAutospacing="1" w:line="360" w:lineRule="auto"/>
        <w:ind w:firstLine="284"/>
        <w:contextualSpacing/>
        <w:rPr>
          <w:rFonts w:ascii="Century Gothic" w:hAnsi="Century Gothic" w:cs="Tahoma"/>
        </w:rPr>
      </w:pPr>
    </w:p>
    <w:p w14:paraId="3CF8D47C" w14:textId="77777777" w:rsidR="00A35676" w:rsidRPr="002A510D" w:rsidRDefault="00A35676" w:rsidP="00790ABD">
      <w:pPr>
        <w:spacing w:before="100" w:beforeAutospacing="1" w:after="100" w:afterAutospacing="1" w:line="360" w:lineRule="auto"/>
        <w:ind w:firstLine="284"/>
        <w:contextualSpacing/>
        <w:rPr>
          <w:rFonts w:ascii="Century Gothic" w:hAnsi="Century Gothic" w:cs="Tahoma"/>
        </w:rPr>
      </w:pPr>
    </w:p>
    <w:p w14:paraId="363DE1E4" w14:textId="77777777" w:rsidR="00A35676" w:rsidRPr="002A510D" w:rsidRDefault="00A35676" w:rsidP="00790ABD">
      <w:pPr>
        <w:spacing w:before="100" w:beforeAutospacing="1" w:after="100" w:afterAutospacing="1" w:line="360" w:lineRule="auto"/>
        <w:ind w:firstLine="284"/>
        <w:contextualSpacing/>
        <w:rPr>
          <w:rFonts w:ascii="Century Gothic" w:hAnsi="Century Gothic" w:cs="Tahoma"/>
          <w:sz w:val="24"/>
          <w:szCs w:val="24"/>
        </w:rPr>
      </w:pPr>
    </w:p>
    <w:p w14:paraId="23B2B165" w14:textId="4D6BA3ED" w:rsidR="00F82577" w:rsidRPr="002A510D" w:rsidRDefault="00951594" w:rsidP="00790ABD">
      <w:pPr>
        <w:pStyle w:val="Ttulo3"/>
        <w:spacing w:before="100" w:beforeAutospacing="1" w:after="100" w:afterAutospacing="1" w:line="360" w:lineRule="auto"/>
        <w:ind w:firstLine="284"/>
        <w:contextualSpacing/>
        <w:rPr>
          <w:rFonts w:ascii="Century Gothic" w:hAnsi="Century Gothic"/>
        </w:rPr>
      </w:pPr>
      <w:bookmarkStart w:id="77" w:name="_Toc193827739"/>
      <w:bookmarkStart w:id="78" w:name="_Toc194066814"/>
      <w:r w:rsidRPr="002A510D">
        <w:rPr>
          <w:rFonts w:ascii="Century Gothic" w:hAnsi="Century Gothic"/>
        </w:rPr>
        <w:t xml:space="preserve">6.2 </w:t>
      </w:r>
      <w:r w:rsidR="00F82577" w:rsidRPr="002A510D">
        <w:rPr>
          <w:rFonts w:ascii="Century Gothic" w:hAnsi="Century Gothic"/>
        </w:rPr>
        <w:t>Recomendaciones</w:t>
      </w:r>
      <w:bookmarkEnd w:id="77"/>
      <w:bookmarkEnd w:id="78"/>
    </w:p>
    <w:p w14:paraId="75CEB36F" w14:textId="236B2597" w:rsidR="003C2C39" w:rsidRPr="002A510D" w:rsidRDefault="003C2C39" w:rsidP="00790ABD">
      <w:pPr>
        <w:spacing w:after="0" w:line="360" w:lineRule="auto"/>
        <w:ind w:firstLine="284"/>
        <w:contextualSpacing/>
        <w:rPr>
          <w:rFonts w:ascii="Century Gothic" w:hAnsi="Century Gothic"/>
        </w:rPr>
      </w:pPr>
      <w:r w:rsidRPr="002A510D">
        <w:rPr>
          <w:rFonts w:ascii="Century Gothic" w:hAnsi="Century Gothic"/>
        </w:rPr>
        <w:t>Realizar recomendaciones para adecuar la oferta educativa del CORVEC a las demandas del sector productivo.</w:t>
      </w:r>
    </w:p>
    <w:p w14:paraId="41FF6BF1" w14:textId="77777777" w:rsidR="003B24F6" w:rsidRPr="002A510D" w:rsidRDefault="003B24F6" w:rsidP="00790ABD">
      <w:pPr>
        <w:spacing w:after="0" w:line="360" w:lineRule="auto"/>
        <w:ind w:firstLine="284"/>
        <w:contextualSpacing/>
        <w:rPr>
          <w:rFonts w:ascii="Century Gothic" w:hAnsi="Century Gothic"/>
        </w:rPr>
      </w:pPr>
    </w:p>
    <w:p w14:paraId="467D528B" w14:textId="649C395A" w:rsidR="003B24F6" w:rsidRPr="002A510D" w:rsidRDefault="003B24F6" w:rsidP="00790ABD">
      <w:pPr>
        <w:spacing w:after="0" w:line="360" w:lineRule="auto"/>
        <w:ind w:firstLine="284"/>
        <w:contextualSpacing/>
        <w:rPr>
          <w:rFonts w:ascii="Century Gothic" w:hAnsi="Century Gothic"/>
        </w:rPr>
      </w:pPr>
      <w:r w:rsidRPr="002A510D">
        <w:rPr>
          <w:rFonts w:ascii="Century Gothic" w:hAnsi="Century Gothic"/>
        </w:rPr>
        <w:t>Hacer sugerencias para fortalecer la vinculación entre el centro educativo y las empresas de la región.</w:t>
      </w:r>
    </w:p>
    <w:p w14:paraId="194C3275" w14:textId="202D708E" w:rsidR="00F82577" w:rsidRPr="002A510D" w:rsidRDefault="00F82577" w:rsidP="00790ABD">
      <w:pPr>
        <w:pStyle w:val="Prrafodelista"/>
        <w:numPr>
          <w:ilvl w:val="0"/>
          <w:numId w:val="25"/>
        </w:numPr>
        <w:spacing w:after="0" w:line="360" w:lineRule="auto"/>
        <w:ind w:firstLine="284"/>
        <w:rPr>
          <w:rFonts w:ascii="Century Gothic" w:hAnsi="Century Gothic"/>
        </w:rPr>
      </w:pPr>
      <w:r w:rsidRPr="002A510D">
        <w:rPr>
          <w:rFonts w:ascii="Century Gothic" w:hAnsi="Century Gothic"/>
        </w:rPr>
        <w:t>Acciones futuras que se basarán en el informe.</w:t>
      </w:r>
    </w:p>
    <w:p w14:paraId="1B385FEA" w14:textId="14FAED14" w:rsidR="00F82577" w:rsidRPr="002A510D" w:rsidRDefault="00F82577" w:rsidP="00790ABD">
      <w:pPr>
        <w:pStyle w:val="Prrafodelista"/>
        <w:numPr>
          <w:ilvl w:val="0"/>
          <w:numId w:val="25"/>
        </w:numPr>
        <w:spacing w:after="0" w:line="360" w:lineRule="auto"/>
        <w:ind w:firstLine="284"/>
        <w:rPr>
          <w:rFonts w:ascii="Century Gothic" w:hAnsi="Century Gothic"/>
        </w:rPr>
      </w:pPr>
      <w:r w:rsidRPr="002A510D">
        <w:rPr>
          <w:rFonts w:ascii="Century Gothic" w:hAnsi="Century Gothic"/>
        </w:rPr>
        <w:t>Se escriben en infinitivo.</w:t>
      </w:r>
    </w:p>
    <w:p w14:paraId="5CC44A54" w14:textId="2597F114" w:rsidR="00F82577" w:rsidRPr="002A510D" w:rsidRDefault="00F82577" w:rsidP="00790ABD">
      <w:pPr>
        <w:pStyle w:val="Prrafodelista"/>
        <w:numPr>
          <w:ilvl w:val="0"/>
          <w:numId w:val="25"/>
        </w:numPr>
        <w:spacing w:after="0" w:line="360" w:lineRule="auto"/>
        <w:ind w:firstLine="284"/>
        <w:rPr>
          <w:rFonts w:ascii="Century Gothic" w:hAnsi="Century Gothic"/>
        </w:rPr>
      </w:pPr>
      <w:r w:rsidRPr="002A510D">
        <w:rPr>
          <w:rFonts w:ascii="Century Gothic" w:hAnsi="Century Gothic"/>
        </w:rPr>
        <w:lastRenderedPageBreak/>
        <w:t>No deben ser ocurrencias, sino que se derivan directamente del análisis. Deben ser consistentes con la información analizada.</w:t>
      </w:r>
    </w:p>
    <w:p w14:paraId="71646CCD" w14:textId="580B52B2" w:rsidR="00F82577" w:rsidRPr="002A510D" w:rsidRDefault="00F82577" w:rsidP="00790ABD">
      <w:pPr>
        <w:pStyle w:val="Prrafodelista"/>
        <w:numPr>
          <w:ilvl w:val="0"/>
          <w:numId w:val="25"/>
        </w:numPr>
        <w:spacing w:after="0" w:line="360" w:lineRule="auto"/>
        <w:ind w:firstLine="284"/>
        <w:rPr>
          <w:rFonts w:ascii="Century Gothic" w:hAnsi="Century Gothic"/>
        </w:rPr>
      </w:pPr>
      <w:r w:rsidRPr="002A510D">
        <w:rPr>
          <w:rFonts w:ascii="Century Gothic" w:hAnsi="Century Gothic"/>
        </w:rPr>
        <w:t xml:space="preserve">No se deben enunciar acciones retóricas que suenan muy bien pero no son aplicables. </w:t>
      </w:r>
    </w:p>
    <w:p w14:paraId="34AEF114" w14:textId="588B9DEB" w:rsidR="00F82577" w:rsidRPr="002A510D" w:rsidRDefault="00F82577" w:rsidP="00790ABD">
      <w:pPr>
        <w:pStyle w:val="Prrafodelista"/>
        <w:numPr>
          <w:ilvl w:val="0"/>
          <w:numId w:val="25"/>
        </w:numPr>
        <w:spacing w:after="0" w:line="360" w:lineRule="auto"/>
        <w:ind w:firstLine="284"/>
        <w:rPr>
          <w:rFonts w:ascii="Century Gothic" w:hAnsi="Century Gothic"/>
        </w:rPr>
      </w:pPr>
      <w:r w:rsidRPr="002A510D">
        <w:rPr>
          <w:rFonts w:ascii="Century Gothic" w:hAnsi="Century Gothic"/>
        </w:rPr>
        <w:t xml:space="preserve">Tampoco se hacen recomendaciones ideales ni que apelen a la conciencia de la gente. </w:t>
      </w:r>
    </w:p>
    <w:p w14:paraId="366368CE" w14:textId="77777777" w:rsidR="00F82577" w:rsidRPr="002A510D" w:rsidRDefault="00F82577" w:rsidP="00790ABD">
      <w:pPr>
        <w:pStyle w:val="Prrafodelista"/>
        <w:numPr>
          <w:ilvl w:val="0"/>
          <w:numId w:val="25"/>
        </w:numPr>
        <w:spacing w:line="360" w:lineRule="auto"/>
        <w:ind w:firstLine="284"/>
        <w:rPr>
          <w:rFonts w:ascii="Century Gothic" w:hAnsi="Century Gothic"/>
        </w:rPr>
      </w:pPr>
      <w:r w:rsidRPr="002A510D">
        <w:rPr>
          <w:rFonts w:ascii="Century Gothic" w:hAnsi="Century Gothic"/>
        </w:rPr>
        <w:t>La información contenida en este apartado debe ser vinculante para la toma de de</w:t>
      </w:r>
      <w:r w:rsidRPr="002A510D">
        <w:rPr>
          <w:rFonts w:ascii="Century Gothic" w:hAnsi="Century Gothic" w:cs="Tahoma"/>
        </w:rPr>
        <w:t>cisiones por parte de la persona directora del centro educativo.</w:t>
      </w:r>
    </w:p>
    <w:p w14:paraId="326525A9" w14:textId="77777777" w:rsidR="00511337" w:rsidRPr="002A510D" w:rsidRDefault="00511337" w:rsidP="00790ABD">
      <w:pPr>
        <w:spacing w:line="360" w:lineRule="auto"/>
        <w:ind w:left="360" w:firstLine="284"/>
        <w:rPr>
          <w:rFonts w:ascii="Century Gothic" w:hAnsi="Century Gothic"/>
        </w:rPr>
      </w:pPr>
    </w:p>
    <w:p w14:paraId="1EB866D4" w14:textId="77777777" w:rsidR="00F82577" w:rsidRPr="002A510D" w:rsidRDefault="00F82577" w:rsidP="00790ABD">
      <w:pPr>
        <w:spacing w:before="100" w:beforeAutospacing="1" w:after="100" w:afterAutospacing="1" w:line="360" w:lineRule="auto"/>
        <w:ind w:firstLine="284"/>
        <w:contextualSpacing/>
        <w:rPr>
          <w:rFonts w:ascii="Century Gothic" w:hAnsi="Century Gothic"/>
        </w:rPr>
      </w:pPr>
      <w:bookmarkStart w:id="79" w:name="_Toc104770922"/>
      <w:r w:rsidRPr="002A510D">
        <w:rPr>
          <w:rFonts w:ascii="Century Gothic" w:hAnsi="Century Gothic"/>
        </w:rPr>
        <w:br w:type="page"/>
      </w:r>
    </w:p>
    <w:p w14:paraId="234D8B24" w14:textId="6D87DDB8" w:rsidR="00F82577" w:rsidRPr="00982481" w:rsidRDefault="00F82577" w:rsidP="00790ABD">
      <w:pPr>
        <w:pStyle w:val="Ttulo1"/>
        <w:spacing w:before="100" w:beforeAutospacing="1" w:after="100" w:afterAutospacing="1" w:line="360" w:lineRule="auto"/>
        <w:ind w:firstLine="284"/>
        <w:contextualSpacing/>
        <w:rPr>
          <w:rFonts w:ascii="Century Gothic" w:hAnsi="Century Gothic"/>
          <w:b/>
          <w:bCs/>
          <w:color w:val="0F4761" w:themeColor="accent1" w:themeShade="BF"/>
        </w:rPr>
      </w:pPr>
      <w:bookmarkStart w:id="80" w:name="_Toc193827740"/>
      <w:bookmarkStart w:id="81" w:name="_Toc194066815"/>
      <w:r w:rsidRPr="00982481">
        <w:rPr>
          <w:rFonts w:ascii="Century Gothic" w:hAnsi="Century Gothic"/>
          <w:b/>
          <w:bCs/>
          <w:color w:val="0F4761" w:themeColor="accent1" w:themeShade="BF"/>
        </w:rPr>
        <w:lastRenderedPageBreak/>
        <w:t>Referencias</w:t>
      </w:r>
      <w:bookmarkEnd w:id="79"/>
      <w:r w:rsidRPr="00982481">
        <w:rPr>
          <w:rFonts w:ascii="Century Gothic" w:hAnsi="Century Gothic"/>
          <w:b/>
          <w:bCs/>
          <w:color w:val="0F4761" w:themeColor="accent1" w:themeShade="BF"/>
        </w:rPr>
        <w:t xml:space="preserve"> y Bibliografía</w:t>
      </w:r>
      <w:bookmarkEnd w:id="80"/>
      <w:bookmarkEnd w:id="81"/>
    </w:p>
    <w:p w14:paraId="70DF996D" w14:textId="191E03C3" w:rsidR="00F82577" w:rsidRPr="002A510D" w:rsidRDefault="00F82577" w:rsidP="00790ABD">
      <w:pPr>
        <w:pStyle w:val="Textoindependiente"/>
        <w:spacing w:after="0" w:line="360" w:lineRule="auto"/>
        <w:ind w:left="1028" w:right="395" w:firstLine="284"/>
        <w:contextualSpacing/>
        <w:rPr>
          <w:rFonts w:ascii="Century Gothic" w:hAnsi="Century Gothic" w:cs="Tahoma"/>
          <w:sz w:val="22"/>
          <w:szCs w:val="22"/>
        </w:rPr>
      </w:pPr>
      <w:bookmarkStart w:id="82" w:name="_Toc104770923"/>
      <w:r w:rsidRPr="002A510D">
        <w:rPr>
          <w:rFonts w:ascii="Century Gothic" w:hAnsi="Century Gothic" w:cs="Tahoma"/>
          <w:sz w:val="22"/>
          <w:szCs w:val="22"/>
        </w:rPr>
        <w:t xml:space="preserve">Sampieri </w:t>
      </w:r>
      <w:proofErr w:type="gramStart"/>
      <w:r w:rsidRPr="002A510D">
        <w:rPr>
          <w:rFonts w:ascii="Century Gothic" w:hAnsi="Century Gothic" w:cs="Tahoma"/>
          <w:sz w:val="22"/>
          <w:szCs w:val="22"/>
        </w:rPr>
        <w:t>Hernández ,</w:t>
      </w:r>
      <w:proofErr w:type="gramEnd"/>
      <w:r w:rsidRPr="002A510D">
        <w:rPr>
          <w:rFonts w:ascii="Century Gothic" w:hAnsi="Century Gothic" w:cs="Tahoma"/>
          <w:sz w:val="22"/>
          <w:szCs w:val="22"/>
        </w:rPr>
        <w:t xml:space="preserve"> R., &amp; Mendoza </w:t>
      </w:r>
      <w:proofErr w:type="gramStart"/>
      <w:r w:rsidRPr="002A510D">
        <w:rPr>
          <w:rFonts w:ascii="Century Gothic" w:hAnsi="Century Gothic" w:cs="Tahoma"/>
          <w:sz w:val="22"/>
          <w:szCs w:val="22"/>
        </w:rPr>
        <w:t>Torres ,</w:t>
      </w:r>
      <w:proofErr w:type="gramEnd"/>
      <w:r w:rsidRPr="002A510D">
        <w:rPr>
          <w:rFonts w:ascii="Century Gothic" w:hAnsi="Century Gothic" w:cs="Tahoma"/>
          <w:sz w:val="22"/>
          <w:szCs w:val="22"/>
        </w:rPr>
        <w:t xml:space="preserve"> C. P. (2024). </w:t>
      </w:r>
      <w:r w:rsidRPr="002A510D">
        <w:rPr>
          <w:rFonts w:ascii="Century Gothic" w:hAnsi="Century Gothic" w:cs="Tahoma"/>
          <w:i/>
          <w:iCs/>
          <w:sz w:val="22"/>
          <w:szCs w:val="22"/>
        </w:rPr>
        <w:t>Metodología de la Investigación,</w:t>
      </w:r>
      <w:r w:rsidRPr="002A510D">
        <w:rPr>
          <w:rFonts w:ascii="Century Gothic" w:hAnsi="Century Gothic" w:cs="Tahoma"/>
          <w:i/>
          <w:iCs/>
          <w:spacing w:val="-4"/>
          <w:sz w:val="22"/>
          <w:szCs w:val="22"/>
        </w:rPr>
        <w:t xml:space="preserve"> </w:t>
      </w:r>
      <w:r w:rsidRPr="002A510D">
        <w:rPr>
          <w:rFonts w:ascii="Century Gothic" w:hAnsi="Century Gothic" w:cs="Tahoma"/>
          <w:i/>
          <w:iCs/>
          <w:sz w:val="22"/>
          <w:szCs w:val="22"/>
        </w:rPr>
        <w:t>las</w:t>
      </w:r>
      <w:r w:rsidRPr="002A510D">
        <w:rPr>
          <w:rFonts w:ascii="Century Gothic" w:hAnsi="Century Gothic" w:cs="Tahoma"/>
          <w:i/>
          <w:iCs/>
          <w:spacing w:val="-6"/>
          <w:sz w:val="22"/>
          <w:szCs w:val="22"/>
        </w:rPr>
        <w:t xml:space="preserve"> </w:t>
      </w:r>
      <w:r w:rsidRPr="002A510D">
        <w:rPr>
          <w:rFonts w:ascii="Century Gothic" w:hAnsi="Century Gothic" w:cs="Tahoma"/>
          <w:i/>
          <w:iCs/>
          <w:sz w:val="22"/>
          <w:szCs w:val="22"/>
        </w:rPr>
        <w:t>rutas</w:t>
      </w:r>
      <w:r w:rsidRPr="002A510D">
        <w:rPr>
          <w:rFonts w:ascii="Century Gothic" w:hAnsi="Century Gothic" w:cs="Tahoma"/>
          <w:i/>
          <w:iCs/>
          <w:spacing w:val="-6"/>
          <w:sz w:val="22"/>
          <w:szCs w:val="22"/>
        </w:rPr>
        <w:t xml:space="preserve"> </w:t>
      </w:r>
      <w:r w:rsidRPr="002A510D">
        <w:rPr>
          <w:rFonts w:ascii="Century Gothic" w:hAnsi="Century Gothic" w:cs="Tahoma"/>
          <w:i/>
          <w:iCs/>
          <w:sz w:val="22"/>
          <w:szCs w:val="22"/>
        </w:rPr>
        <w:t>de</w:t>
      </w:r>
      <w:r w:rsidRPr="002A510D">
        <w:rPr>
          <w:rFonts w:ascii="Century Gothic" w:hAnsi="Century Gothic" w:cs="Tahoma"/>
          <w:i/>
          <w:iCs/>
          <w:spacing w:val="-5"/>
          <w:sz w:val="22"/>
          <w:szCs w:val="22"/>
        </w:rPr>
        <w:t xml:space="preserve"> </w:t>
      </w:r>
      <w:r w:rsidRPr="002A510D">
        <w:rPr>
          <w:rFonts w:ascii="Century Gothic" w:hAnsi="Century Gothic" w:cs="Tahoma"/>
          <w:i/>
          <w:iCs/>
          <w:sz w:val="22"/>
          <w:szCs w:val="22"/>
        </w:rPr>
        <w:t>investigación</w:t>
      </w:r>
      <w:r w:rsidRPr="002A510D">
        <w:rPr>
          <w:rFonts w:ascii="Century Gothic" w:hAnsi="Century Gothic" w:cs="Tahoma"/>
          <w:i/>
          <w:iCs/>
          <w:spacing w:val="-4"/>
          <w:sz w:val="22"/>
          <w:szCs w:val="22"/>
        </w:rPr>
        <w:t xml:space="preserve"> </w:t>
      </w:r>
      <w:r w:rsidRPr="002A510D">
        <w:rPr>
          <w:rFonts w:ascii="Century Gothic" w:hAnsi="Century Gothic" w:cs="Tahoma"/>
          <w:i/>
          <w:iCs/>
          <w:sz w:val="22"/>
          <w:szCs w:val="22"/>
        </w:rPr>
        <w:t>cualitativa,</w:t>
      </w:r>
      <w:r w:rsidRPr="002A510D">
        <w:rPr>
          <w:rFonts w:ascii="Century Gothic" w:hAnsi="Century Gothic" w:cs="Tahoma"/>
          <w:i/>
          <w:iCs/>
          <w:spacing w:val="-4"/>
          <w:sz w:val="22"/>
          <w:szCs w:val="22"/>
        </w:rPr>
        <w:t xml:space="preserve"> </w:t>
      </w:r>
      <w:r w:rsidRPr="002A510D">
        <w:rPr>
          <w:rFonts w:ascii="Century Gothic" w:hAnsi="Century Gothic" w:cs="Tahoma"/>
          <w:i/>
          <w:iCs/>
          <w:sz w:val="22"/>
          <w:szCs w:val="22"/>
        </w:rPr>
        <w:t>cuantitativa</w:t>
      </w:r>
      <w:r w:rsidRPr="002A510D">
        <w:rPr>
          <w:rFonts w:ascii="Century Gothic" w:hAnsi="Century Gothic" w:cs="Tahoma"/>
          <w:i/>
          <w:iCs/>
          <w:spacing w:val="-5"/>
          <w:sz w:val="22"/>
          <w:szCs w:val="22"/>
        </w:rPr>
        <w:t xml:space="preserve"> </w:t>
      </w:r>
      <w:r w:rsidRPr="002A510D">
        <w:rPr>
          <w:rFonts w:ascii="Century Gothic" w:hAnsi="Century Gothic" w:cs="Tahoma"/>
          <w:i/>
          <w:iCs/>
          <w:sz w:val="22"/>
          <w:szCs w:val="22"/>
        </w:rPr>
        <w:t>y</w:t>
      </w:r>
      <w:r w:rsidRPr="002A510D">
        <w:rPr>
          <w:rFonts w:ascii="Century Gothic" w:hAnsi="Century Gothic" w:cs="Tahoma"/>
          <w:i/>
          <w:iCs/>
          <w:spacing w:val="-6"/>
          <w:sz w:val="22"/>
          <w:szCs w:val="22"/>
        </w:rPr>
        <w:t xml:space="preserve"> </w:t>
      </w:r>
      <w:r w:rsidRPr="002A510D">
        <w:rPr>
          <w:rFonts w:ascii="Century Gothic" w:hAnsi="Century Gothic" w:cs="Tahoma"/>
          <w:i/>
          <w:iCs/>
          <w:sz w:val="22"/>
          <w:szCs w:val="22"/>
        </w:rPr>
        <w:t>mixta</w:t>
      </w:r>
      <w:r w:rsidRPr="002A510D">
        <w:rPr>
          <w:rFonts w:ascii="Century Gothic" w:hAnsi="Century Gothic" w:cs="Tahoma"/>
          <w:sz w:val="22"/>
          <w:szCs w:val="22"/>
        </w:rPr>
        <w:t>. Ciudad de México, México.</w:t>
      </w:r>
    </w:p>
    <w:p w14:paraId="4D0DD106" w14:textId="77777777" w:rsidR="00F82577" w:rsidRPr="002A510D" w:rsidRDefault="00F82577" w:rsidP="00790ABD">
      <w:pPr>
        <w:spacing w:after="0" w:line="360" w:lineRule="auto"/>
        <w:ind w:firstLine="284"/>
        <w:contextualSpacing/>
        <w:rPr>
          <w:rFonts w:ascii="Century Gothic" w:eastAsiaTheme="majorEastAsia" w:hAnsi="Century Gothic" w:cs="Arial"/>
        </w:rPr>
      </w:pPr>
    </w:p>
    <w:p w14:paraId="5D159237" w14:textId="77777777" w:rsidR="00C26481" w:rsidRPr="002A510D" w:rsidRDefault="00C26481" w:rsidP="00790ABD">
      <w:pPr>
        <w:spacing w:after="0" w:line="360" w:lineRule="auto"/>
        <w:ind w:firstLine="284"/>
        <w:contextualSpacing/>
        <w:rPr>
          <w:rFonts w:ascii="Century Gothic" w:eastAsiaTheme="majorEastAsia" w:hAnsi="Century Gothic" w:cs="Arial"/>
        </w:rPr>
      </w:pPr>
    </w:p>
    <w:p w14:paraId="08F58D8B" w14:textId="77777777" w:rsidR="00C26481" w:rsidRPr="002A510D" w:rsidRDefault="00C26481" w:rsidP="00790ABD">
      <w:pPr>
        <w:spacing w:after="0" w:line="360" w:lineRule="auto"/>
        <w:ind w:firstLine="284"/>
        <w:contextualSpacing/>
        <w:rPr>
          <w:rFonts w:ascii="Century Gothic" w:eastAsiaTheme="majorEastAsia" w:hAnsi="Century Gothic" w:cs="Arial"/>
        </w:rPr>
      </w:pPr>
    </w:p>
    <w:p w14:paraId="76FE0EBA" w14:textId="77777777" w:rsidR="00C26481" w:rsidRPr="002A510D" w:rsidRDefault="00C26481" w:rsidP="00790ABD">
      <w:pPr>
        <w:spacing w:after="0" w:line="360" w:lineRule="auto"/>
        <w:ind w:firstLine="284"/>
        <w:contextualSpacing/>
        <w:rPr>
          <w:rFonts w:ascii="Century Gothic" w:eastAsiaTheme="majorEastAsia" w:hAnsi="Century Gothic" w:cs="Arial"/>
        </w:rPr>
      </w:pPr>
    </w:p>
    <w:p w14:paraId="793486F3" w14:textId="77777777" w:rsidR="00C26481" w:rsidRPr="002A510D" w:rsidRDefault="00C26481" w:rsidP="00790ABD">
      <w:pPr>
        <w:spacing w:after="0" w:line="360" w:lineRule="auto"/>
        <w:ind w:firstLine="284"/>
        <w:contextualSpacing/>
        <w:rPr>
          <w:rFonts w:ascii="Century Gothic" w:eastAsiaTheme="majorEastAsia" w:hAnsi="Century Gothic" w:cs="Arial"/>
        </w:rPr>
      </w:pPr>
    </w:p>
    <w:p w14:paraId="3D3C1588" w14:textId="77777777" w:rsidR="00C26481" w:rsidRPr="002A510D" w:rsidRDefault="00C26481" w:rsidP="00790ABD">
      <w:pPr>
        <w:spacing w:after="0" w:line="360" w:lineRule="auto"/>
        <w:ind w:firstLine="284"/>
        <w:contextualSpacing/>
        <w:rPr>
          <w:rFonts w:ascii="Century Gothic" w:eastAsiaTheme="majorEastAsia" w:hAnsi="Century Gothic" w:cs="Arial"/>
        </w:rPr>
      </w:pPr>
    </w:p>
    <w:p w14:paraId="2618B8B6" w14:textId="77777777" w:rsidR="00F82577" w:rsidRPr="002A510D" w:rsidRDefault="00F82577" w:rsidP="00790ABD">
      <w:pPr>
        <w:spacing w:before="100" w:beforeAutospacing="1" w:after="100" w:afterAutospacing="1" w:line="360" w:lineRule="auto"/>
        <w:ind w:firstLine="284"/>
        <w:contextualSpacing/>
        <w:rPr>
          <w:rFonts w:ascii="Century Gothic" w:eastAsiaTheme="majorEastAsia" w:hAnsi="Century Gothic" w:cs="Arial"/>
          <w:sz w:val="28"/>
          <w:szCs w:val="28"/>
        </w:rPr>
      </w:pPr>
      <w:r w:rsidRPr="002A510D">
        <w:rPr>
          <w:rFonts w:ascii="Century Gothic" w:hAnsi="Century Gothic"/>
        </w:rPr>
        <w:br w:type="page"/>
      </w:r>
    </w:p>
    <w:p w14:paraId="1D72D651" w14:textId="77777777" w:rsidR="00F82577" w:rsidRPr="00982481" w:rsidRDefault="00F82577" w:rsidP="00790ABD">
      <w:pPr>
        <w:pStyle w:val="Ttulo1"/>
        <w:spacing w:before="100" w:beforeAutospacing="1" w:after="100" w:afterAutospacing="1" w:line="360" w:lineRule="auto"/>
        <w:ind w:firstLine="284"/>
        <w:contextualSpacing/>
        <w:rPr>
          <w:rFonts w:ascii="Century Gothic" w:hAnsi="Century Gothic"/>
          <w:b/>
          <w:bCs/>
          <w:color w:val="0F4761" w:themeColor="accent1" w:themeShade="BF"/>
        </w:rPr>
      </w:pPr>
      <w:bookmarkStart w:id="83" w:name="_Toc193827742"/>
      <w:bookmarkStart w:id="84" w:name="_Toc194066816"/>
      <w:r w:rsidRPr="00982481">
        <w:rPr>
          <w:rFonts w:ascii="Century Gothic" w:hAnsi="Century Gothic"/>
          <w:b/>
          <w:bCs/>
          <w:color w:val="0F4761" w:themeColor="accent1" w:themeShade="BF"/>
        </w:rPr>
        <w:lastRenderedPageBreak/>
        <w:t>Anexos y Apéndices</w:t>
      </w:r>
      <w:bookmarkEnd w:id="82"/>
      <w:bookmarkEnd w:id="83"/>
      <w:bookmarkEnd w:id="84"/>
    </w:p>
    <w:p w14:paraId="0D461DC1" w14:textId="6C560CCD" w:rsidR="00706378" w:rsidRPr="002A510D" w:rsidRDefault="00C41C0A" w:rsidP="00790ABD">
      <w:pPr>
        <w:spacing w:before="100" w:beforeAutospacing="1" w:after="100" w:afterAutospacing="1" w:line="360" w:lineRule="auto"/>
        <w:ind w:firstLine="284"/>
        <w:contextualSpacing/>
        <w:rPr>
          <w:rFonts w:ascii="Century Gothic" w:hAnsi="Century Gothic"/>
        </w:rPr>
      </w:pPr>
      <w:bookmarkStart w:id="85" w:name="_Toc169036121"/>
      <w:bookmarkStart w:id="86" w:name="_Toc169036692"/>
      <w:bookmarkStart w:id="87" w:name="_Toc193804677"/>
      <w:bookmarkStart w:id="88" w:name="_Toc193810323"/>
      <w:bookmarkStart w:id="89" w:name="_Toc193810365"/>
      <w:bookmarkStart w:id="90" w:name="_Toc193816648"/>
      <w:bookmarkStart w:id="91" w:name="_Toc193816701"/>
      <w:bookmarkStart w:id="92" w:name="_Toc193827688"/>
      <w:bookmarkStart w:id="93" w:name="_Toc193827743"/>
      <w:bookmarkEnd w:id="85"/>
      <w:bookmarkEnd w:id="86"/>
      <w:bookmarkEnd w:id="87"/>
      <w:bookmarkEnd w:id="88"/>
      <w:bookmarkEnd w:id="89"/>
      <w:bookmarkEnd w:id="90"/>
      <w:bookmarkEnd w:id="91"/>
      <w:bookmarkEnd w:id="92"/>
      <w:bookmarkEnd w:id="93"/>
      <w:r w:rsidRPr="002A510D">
        <w:rPr>
          <w:rFonts w:ascii="Century Gothic" w:hAnsi="Century Gothic"/>
        </w:rPr>
        <w:t>En este apartado se debe incorporar:</w:t>
      </w:r>
    </w:p>
    <w:p w14:paraId="55F03673" w14:textId="77777777" w:rsidR="00706378" w:rsidRPr="002A510D" w:rsidRDefault="00706378" w:rsidP="00790ABD">
      <w:pPr>
        <w:numPr>
          <w:ilvl w:val="0"/>
          <w:numId w:val="6"/>
        </w:numPr>
        <w:spacing w:before="100" w:beforeAutospacing="1" w:after="100" w:afterAutospacing="1" w:line="360" w:lineRule="auto"/>
        <w:ind w:firstLine="284"/>
        <w:contextualSpacing/>
        <w:rPr>
          <w:rFonts w:ascii="Century Gothic" w:hAnsi="Century Gothic"/>
        </w:rPr>
      </w:pPr>
      <w:r w:rsidRPr="002A510D">
        <w:rPr>
          <w:rFonts w:ascii="Century Gothic" w:hAnsi="Century Gothic"/>
        </w:rPr>
        <w:t>Tablas y gráficos con datos detallados.</w:t>
      </w:r>
    </w:p>
    <w:p w14:paraId="7B65C299" w14:textId="77777777" w:rsidR="00706378" w:rsidRPr="002A510D" w:rsidRDefault="00706378" w:rsidP="00790ABD">
      <w:pPr>
        <w:numPr>
          <w:ilvl w:val="0"/>
          <w:numId w:val="6"/>
        </w:numPr>
        <w:spacing w:before="100" w:beforeAutospacing="1" w:after="100" w:afterAutospacing="1" w:line="360" w:lineRule="auto"/>
        <w:ind w:firstLine="284"/>
        <w:contextualSpacing/>
        <w:rPr>
          <w:rFonts w:ascii="Century Gothic" w:hAnsi="Century Gothic"/>
        </w:rPr>
      </w:pPr>
      <w:r w:rsidRPr="002A510D">
        <w:rPr>
          <w:rFonts w:ascii="Century Gothic" w:hAnsi="Century Gothic"/>
        </w:rPr>
        <w:t>Fuentes de información y referencias consultadas.</w:t>
      </w:r>
    </w:p>
    <w:p w14:paraId="09E76C35" w14:textId="77777777" w:rsidR="00706378" w:rsidRPr="002A510D" w:rsidRDefault="00706378" w:rsidP="00790ABD">
      <w:pPr>
        <w:numPr>
          <w:ilvl w:val="0"/>
          <w:numId w:val="6"/>
        </w:numPr>
        <w:spacing w:before="100" w:beforeAutospacing="1" w:after="100" w:afterAutospacing="1" w:line="360" w:lineRule="auto"/>
        <w:ind w:firstLine="284"/>
        <w:contextualSpacing/>
        <w:rPr>
          <w:rFonts w:ascii="Century Gothic" w:hAnsi="Century Gothic"/>
        </w:rPr>
      </w:pPr>
      <w:r w:rsidRPr="002A510D">
        <w:rPr>
          <w:rFonts w:ascii="Century Gothic" w:hAnsi="Century Gothic"/>
        </w:rPr>
        <w:t>Solicitud del sector empresarial de mano de obra calificada.</w:t>
      </w:r>
    </w:p>
    <w:p w14:paraId="0E2EF437" w14:textId="77777777" w:rsidR="00706378" w:rsidRPr="002A510D" w:rsidRDefault="00706378" w:rsidP="00790ABD">
      <w:pPr>
        <w:numPr>
          <w:ilvl w:val="0"/>
          <w:numId w:val="6"/>
        </w:numPr>
        <w:spacing w:before="100" w:beforeAutospacing="1" w:after="100" w:afterAutospacing="1" w:line="360" w:lineRule="auto"/>
        <w:ind w:firstLine="284"/>
        <w:contextualSpacing/>
        <w:rPr>
          <w:rFonts w:ascii="Century Gothic" w:hAnsi="Century Gothic"/>
        </w:rPr>
      </w:pPr>
      <w:r w:rsidRPr="002A510D">
        <w:rPr>
          <w:rFonts w:ascii="Century Gothic" w:hAnsi="Century Gothic"/>
        </w:rPr>
        <w:t>Referencias bibliográficas.</w:t>
      </w:r>
    </w:p>
    <w:p w14:paraId="3A5B95FB" w14:textId="77777777" w:rsidR="00706378" w:rsidRPr="002A510D" w:rsidRDefault="00706378" w:rsidP="00790ABD">
      <w:pPr>
        <w:ind w:firstLine="284"/>
        <w:rPr>
          <w:rFonts w:ascii="Century Gothic" w:hAnsi="Century Gothic"/>
        </w:rPr>
      </w:pPr>
    </w:p>
    <w:p w14:paraId="66959A45" w14:textId="77777777" w:rsidR="00706378" w:rsidRPr="002A510D" w:rsidRDefault="00706378" w:rsidP="00790ABD">
      <w:pPr>
        <w:ind w:firstLine="284"/>
        <w:rPr>
          <w:rFonts w:ascii="Century Gothic" w:hAnsi="Century Gothic"/>
        </w:rPr>
      </w:pPr>
    </w:p>
    <w:p w14:paraId="4D39D058" w14:textId="77777777" w:rsidR="00F82577" w:rsidRPr="002A510D" w:rsidRDefault="00F82577" w:rsidP="00790ABD">
      <w:pPr>
        <w:ind w:firstLine="284"/>
        <w:rPr>
          <w:rFonts w:ascii="Century Gothic" w:hAnsi="Century Gothic"/>
        </w:rPr>
      </w:pPr>
    </w:p>
    <w:p w14:paraId="3DFA940A" w14:textId="0DFCEB3D" w:rsidR="00F82577" w:rsidRPr="002A510D" w:rsidRDefault="00F82577" w:rsidP="00790ABD">
      <w:pPr>
        <w:pStyle w:val="Ttulo3"/>
        <w:spacing w:before="100" w:beforeAutospacing="1" w:after="100" w:afterAutospacing="1" w:line="360" w:lineRule="auto"/>
        <w:ind w:firstLine="284"/>
        <w:contextualSpacing/>
        <w:rPr>
          <w:rFonts w:ascii="Century Gothic" w:hAnsi="Century Gothic"/>
        </w:rPr>
      </w:pPr>
      <w:bookmarkStart w:id="94" w:name="_Toc193827746"/>
      <w:bookmarkStart w:id="95" w:name="_Toc194066817"/>
      <w:r w:rsidRPr="002A510D">
        <w:rPr>
          <w:rFonts w:ascii="Century Gothic" w:hAnsi="Century Gothic"/>
        </w:rPr>
        <w:t>Anexos</w:t>
      </w:r>
      <w:bookmarkEnd w:id="94"/>
      <w:bookmarkEnd w:id="95"/>
    </w:p>
    <w:p w14:paraId="510E15D4" w14:textId="3DAE12FF" w:rsidR="00F82577" w:rsidRPr="002A510D" w:rsidRDefault="00446982" w:rsidP="00790ABD">
      <w:pPr>
        <w:ind w:firstLine="284"/>
        <w:rPr>
          <w:rFonts w:ascii="Century Gothic" w:hAnsi="Century Gothic"/>
        </w:rPr>
      </w:pPr>
      <w:r w:rsidRPr="002A510D">
        <w:rPr>
          <w:rFonts w:ascii="Century Gothic" w:hAnsi="Century Gothic"/>
        </w:rPr>
        <w:t>Anexo 1</w:t>
      </w:r>
    </w:p>
    <w:p w14:paraId="48C2EFB6" w14:textId="77777777" w:rsidR="00461E5A" w:rsidRPr="002A510D" w:rsidRDefault="00461E5A" w:rsidP="00790ABD">
      <w:pPr>
        <w:ind w:firstLine="284"/>
        <w:rPr>
          <w:rFonts w:ascii="Century Gothic" w:hAnsi="Century Gothic"/>
        </w:rPr>
      </w:pPr>
    </w:p>
    <w:p w14:paraId="4880C274" w14:textId="77777777" w:rsidR="00461E5A" w:rsidRPr="002A510D" w:rsidRDefault="00461E5A" w:rsidP="00790ABD">
      <w:pPr>
        <w:ind w:firstLine="284"/>
        <w:rPr>
          <w:rFonts w:ascii="Century Gothic" w:hAnsi="Century Gothic"/>
        </w:rPr>
      </w:pPr>
    </w:p>
    <w:p w14:paraId="000CDB13" w14:textId="79F2653A" w:rsidR="00B51655" w:rsidRPr="002A510D" w:rsidRDefault="00446982" w:rsidP="00790ABD">
      <w:pPr>
        <w:ind w:firstLine="284"/>
        <w:rPr>
          <w:rFonts w:ascii="Century Gothic" w:hAnsi="Century Gothic"/>
        </w:rPr>
      </w:pPr>
      <w:r w:rsidRPr="002A510D">
        <w:rPr>
          <w:rFonts w:ascii="Century Gothic" w:hAnsi="Century Gothic"/>
        </w:rPr>
        <w:t>Anexo 2</w:t>
      </w:r>
    </w:p>
    <w:p w14:paraId="1A1A9368" w14:textId="77777777" w:rsidR="00B51655" w:rsidRPr="002A510D" w:rsidRDefault="00B51655" w:rsidP="00790ABD">
      <w:pPr>
        <w:ind w:firstLine="284"/>
        <w:rPr>
          <w:rFonts w:ascii="Century Gothic" w:hAnsi="Century Gothic"/>
        </w:rPr>
      </w:pPr>
    </w:p>
    <w:p w14:paraId="4FE4D508" w14:textId="77777777" w:rsidR="00F82577" w:rsidRPr="002A510D" w:rsidRDefault="00F82577" w:rsidP="00790ABD">
      <w:pPr>
        <w:ind w:firstLine="284"/>
        <w:rPr>
          <w:rFonts w:ascii="Century Gothic" w:hAnsi="Century Gothic"/>
        </w:rPr>
      </w:pPr>
    </w:p>
    <w:p w14:paraId="18CD6249" w14:textId="77777777" w:rsidR="00F82577" w:rsidRPr="002A510D" w:rsidRDefault="00F82577" w:rsidP="00790ABD">
      <w:pPr>
        <w:pStyle w:val="Ttulo3"/>
        <w:spacing w:before="100" w:beforeAutospacing="1" w:after="100" w:afterAutospacing="1" w:line="360" w:lineRule="auto"/>
        <w:ind w:firstLine="284"/>
        <w:contextualSpacing/>
        <w:rPr>
          <w:rFonts w:ascii="Century Gothic" w:hAnsi="Century Gothic"/>
        </w:rPr>
      </w:pPr>
      <w:bookmarkStart w:id="96" w:name="_Toc193827748"/>
      <w:bookmarkStart w:id="97" w:name="_Toc194066818"/>
      <w:r w:rsidRPr="002A510D">
        <w:rPr>
          <w:rFonts w:ascii="Century Gothic" w:hAnsi="Century Gothic"/>
        </w:rPr>
        <w:t>Apéndices</w:t>
      </w:r>
      <w:bookmarkEnd w:id="96"/>
      <w:bookmarkEnd w:id="97"/>
    </w:p>
    <w:p w14:paraId="63C3F9D9" w14:textId="68EBD96A" w:rsidR="00C36653" w:rsidRPr="002A510D" w:rsidRDefault="00F82577" w:rsidP="00790ABD">
      <w:pPr>
        <w:ind w:firstLine="284"/>
        <w:rPr>
          <w:rFonts w:ascii="Century Gothic" w:hAnsi="Century Gothic"/>
        </w:rPr>
      </w:pPr>
      <w:r w:rsidRPr="002A510D">
        <w:rPr>
          <w:rFonts w:ascii="Century Gothic" w:hAnsi="Century Gothic"/>
        </w:rPr>
        <w:t xml:space="preserve">Instrumento aplicado a </w:t>
      </w:r>
      <w:r w:rsidR="00B51655" w:rsidRPr="002A510D">
        <w:rPr>
          <w:rFonts w:ascii="Century Gothic" w:hAnsi="Century Gothic"/>
        </w:rPr>
        <w:t>…………….</w:t>
      </w:r>
    </w:p>
    <w:p w14:paraId="169A04F1" w14:textId="6B034D3B" w:rsidR="00C36653" w:rsidRPr="002A510D" w:rsidRDefault="00C36653" w:rsidP="00790ABD">
      <w:pPr>
        <w:ind w:firstLine="284"/>
        <w:rPr>
          <w:rFonts w:ascii="Century Gothic" w:hAnsi="Century Gothic"/>
        </w:rPr>
      </w:pPr>
    </w:p>
    <w:p w14:paraId="2EAA816F" w14:textId="665952A6" w:rsidR="00C36653" w:rsidRPr="002A510D" w:rsidRDefault="00C36653" w:rsidP="00790ABD">
      <w:pPr>
        <w:ind w:firstLine="284"/>
        <w:rPr>
          <w:rFonts w:ascii="Century Gothic" w:hAnsi="Century Gothic"/>
        </w:rPr>
      </w:pPr>
    </w:p>
    <w:sectPr w:rsidR="00C36653" w:rsidRPr="002A510D" w:rsidSect="006554BD">
      <w:pgSz w:w="12240" w:h="15840"/>
      <w:pgMar w:top="1418" w:right="1418" w:bottom="1418" w:left="1701" w:header="794"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32C14" w14:textId="77777777" w:rsidR="00EB55BE" w:rsidRDefault="00EB55BE" w:rsidP="00F17BF9">
      <w:pPr>
        <w:spacing w:after="0" w:line="240" w:lineRule="auto"/>
      </w:pPr>
      <w:r>
        <w:separator/>
      </w:r>
    </w:p>
  </w:endnote>
  <w:endnote w:type="continuationSeparator" w:id="0">
    <w:p w14:paraId="338BED8E" w14:textId="77777777" w:rsidR="00EB55BE" w:rsidRDefault="00EB55BE" w:rsidP="00F17B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altName w:val="Century Gothic"/>
    <w:panose1 w:val="020B05020202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1792349"/>
      <w:docPartObj>
        <w:docPartGallery w:val="Page Numbers (Bottom of Page)"/>
        <w:docPartUnique/>
      </w:docPartObj>
    </w:sdtPr>
    <w:sdtContent>
      <w:p w14:paraId="06668902" w14:textId="2ADDE97F" w:rsidR="00997C04" w:rsidRDefault="00EE2C16">
        <w:pPr>
          <w:pStyle w:val="Piedepgina"/>
          <w:jc w:val="right"/>
        </w:pPr>
        <w:r w:rsidRPr="002A510D">
          <w:rPr>
            <w:rFonts w:ascii="Century Gothic" w:hAnsi="Century Gothic"/>
            <w:noProof/>
            <w:lang w:val="es-ES"/>
          </w:rPr>
          <w:drawing>
            <wp:anchor distT="0" distB="0" distL="114300" distR="114300" simplePos="0" relativeHeight="251665408" behindDoc="1" locked="0" layoutInCell="1" allowOverlap="1" wp14:anchorId="40AC677D" wp14:editId="059AD9DD">
              <wp:simplePos x="0" y="0"/>
              <wp:positionH relativeFrom="column">
                <wp:posOffset>-1556385</wp:posOffset>
              </wp:positionH>
              <wp:positionV relativeFrom="paragraph">
                <wp:posOffset>38100</wp:posOffset>
              </wp:positionV>
              <wp:extent cx="8629650" cy="789940"/>
              <wp:effectExtent l="0" t="0" r="0" b="0"/>
              <wp:wrapNone/>
              <wp:docPr id="1556788652" name="Imagen 2" descr="Un conjunto de letras blancas en fondo azul&#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0796792" name="Imagen 2" descr="Un conjunto de letras blancas en fondo azul&#10;&#10;El contenido generado por IA puede ser incorrecto."/>
                      <pic:cNvPicPr/>
                    </pic:nvPicPr>
                    <pic:blipFill rotWithShape="1">
                      <a:blip r:embed="rId1">
                        <a:extLst>
                          <a:ext uri="{28A0092B-C50C-407E-A947-70E740481C1C}">
                            <a14:useLocalDpi xmlns:a14="http://schemas.microsoft.com/office/drawing/2010/main" val="0"/>
                          </a:ext>
                        </a:extLst>
                      </a:blip>
                      <a:srcRect l="29252" t="89305"/>
                      <a:stretch/>
                    </pic:blipFill>
                    <pic:spPr bwMode="auto">
                      <a:xfrm>
                        <a:off x="0" y="0"/>
                        <a:ext cx="8629650" cy="78994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997C04">
          <w:fldChar w:fldCharType="begin"/>
        </w:r>
        <w:r w:rsidR="00997C04">
          <w:instrText>PAGE   \* MERGEFORMAT</w:instrText>
        </w:r>
        <w:r w:rsidR="00997C04">
          <w:fldChar w:fldCharType="separate"/>
        </w:r>
        <w:r w:rsidR="00997C04">
          <w:rPr>
            <w:lang w:val="es-ES"/>
          </w:rPr>
          <w:t>2</w:t>
        </w:r>
        <w:r w:rsidR="00997C04">
          <w:fldChar w:fldCharType="end"/>
        </w:r>
      </w:p>
    </w:sdtContent>
  </w:sdt>
  <w:p w14:paraId="2BEDC9E6" w14:textId="7C37ED00" w:rsidR="00F17BF9" w:rsidRDefault="00F17BF9" w:rsidP="006F1BB2">
    <w:pPr>
      <w:pStyle w:val="Piedepgina"/>
      <w:tabs>
        <w:tab w:val="left" w:pos="-426"/>
      </w:tabs>
      <w:ind w:left="-426" w:firstLine="42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6B645E" w14:textId="77777777" w:rsidR="00EB55BE" w:rsidRDefault="00EB55BE" w:rsidP="00F17BF9">
      <w:pPr>
        <w:spacing w:after="0" w:line="240" w:lineRule="auto"/>
      </w:pPr>
      <w:bookmarkStart w:id="0" w:name="_Hlk193968836"/>
      <w:bookmarkEnd w:id="0"/>
      <w:r>
        <w:separator/>
      </w:r>
    </w:p>
  </w:footnote>
  <w:footnote w:type="continuationSeparator" w:id="0">
    <w:p w14:paraId="35A79720" w14:textId="77777777" w:rsidR="00EB55BE" w:rsidRDefault="00EB55BE" w:rsidP="00F17B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CC8B2" w14:textId="56315C81" w:rsidR="00CA5E44" w:rsidRPr="002A510D" w:rsidRDefault="00C57658">
    <w:pPr>
      <w:pStyle w:val="Encabezado"/>
      <w:rPr>
        <w:rFonts w:ascii="Century Gothic" w:hAnsi="Century Gothic"/>
      </w:rPr>
    </w:pPr>
    <w:r w:rsidRPr="00C57658">
      <w:rPr>
        <w:noProof/>
        <w:sz w:val="20"/>
        <w:szCs w:val="20"/>
      </w:rPr>
      <mc:AlternateContent>
        <mc:Choice Requires="wps">
          <w:drawing>
            <wp:anchor distT="0" distB="0" distL="114300" distR="114300" simplePos="0" relativeHeight="251662336" behindDoc="0" locked="0" layoutInCell="1" allowOverlap="1" wp14:anchorId="46B110B9" wp14:editId="4F769A03">
              <wp:simplePos x="0" y="0"/>
              <wp:positionH relativeFrom="column">
                <wp:posOffset>-37990</wp:posOffset>
              </wp:positionH>
              <wp:positionV relativeFrom="paragraph">
                <wp:posOffset>300769</wp:posOffset>
              </wp:positionV>
              <wp:extent cx="6047740" cy="11430"/>
              <wp:effectExtent l="0" t="0" r="29210" b="26670"/>
              <wp:wrapNone/>
              <wp:docPr id="2102874342" name="Conector recto 6"/>
              <wp:cNvGraphicFramePr/>
              <a:graphic xmlns:a="http://schemas.openxmlformats.org/drawingml/2006/main">
                <a:graphicData uri="http://schemas.microsoft.com/office/word/2010/wordprocessingShape">
                  <wps:wsp>
                    <wps:cNvCnPr/>
                    <wps:spPr>
                      <a:xfrm flipV="1">
                        <a:off x="0" y="0"/>
                        <a:ext cx="6047740" cy="1143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6C1C96E" id="Conector recto 6"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pt,23.7pt" to="473.2pt,2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" strokecolor="#156082 [3204]" strokeweight=".5pt">
              <v:stroke joinstyle="miter"/>
            </v:line>
          </w:pict>
        </mc:Fallback>
      </mc:AlternateContent>
    </w:r>
    <w:r w:rsidR="000B70C6" w:rsidRPr="002A510D">
      <w:rPr>
        <w:rFonts w:ascii="Century Gothic" w:hAnsi="Century Gothic"/>
        <w:noProof/>
      </w:rPr>
      <mc:AlternateContent>
        <mc:Choice Requires="wps">
          <w:drawing>
            <wp:anchor distT="0" distB="0" distL="114300" distR="114300" simplePos="0" relativeHeight="251660288" behindDoc="0" locked="0" layoutInCell="1" allowOverlap="1" wp14:anchorId="2232A31B" wp14:editId="2B14A49E">
              <wp:simplePos x="0" y="0"/>
              <wp:positionH relativeFrom="column">
                <wp:posOffset>5143500</wp:posOffset>
              </wp:positionH>
              <wp:positionV relativeFrom="paragraph">
                <wp:posOffset>-199390</wp:posOffset>
              </wp:positionV>
              <wp:extent cx="1371600" cy="533400"/>
              <wp:effectExtent l="0" t="0" r="0" b="0"/>
              <wp:wrapNone/>
              <wp:docPr id="654166852" name="Cuadro de texto 5"/>
              <wp:cNvGraphicFramePr/>
              <a:graphic xmlns:a="http://schemas.openxmlformats.org/drawingml/2006/main">
                <a:graphicData uri="http://schemas.microsoft.com/office/word/2010/wordprocessingShape">
                  <wps:wsp>
                    <wps:cNvSpPr txBox="1"/>
                    <wps:spPr>
                      <a:xfrm>
                        <a:off x="0" y="0"/>
                        <a:ext cx="1371600" cy="533400"/>
                      </a:xfrm>
                      <a:prstGeom prst="rect">
                        <a:avLst/>
                      </a:prstGeom>
                      <a:ln>
                        <a:noFill/>
                      </a:ln>
                    </wps:spPr>
                    <wps:style>
                      <a:lnRef idx="2">
                        <a:schemeClr val="accent2"/>
                      </a:lnRef>
                      <a:fillRef idx="1">
                        <a:schemeClr val="lt1"/>
                      </a:fillRef>
                      <a:effectRef idx="0">
                        <a:schemeClr val="accent2"/>
                      </a:effectRef>
                      <a:fontRef idx="minor">
                        <a:schemeClr val="dk1"/>
                      </a:fontRef>
                    </wps:style>
                    <wps:txbx>
                      <w:txbxContent>
                        <w:p w14:paraId="4EAC0477" w14:textId="632D78B5" w:rsidR="000B70C6" w:rsidRPr="000B70C6" w:rsidRDefault="000B70C6" w:rsidP="003E7026">
                          <w:pPr>
                            <w:jc w:val="both"/>
                            <w:rPr>
                              <w:lang w:val="es-ES"/>
                            </w:rPr>
                          </w:pPr>
                          <w:r>
                            <w:rPr>
                              <w:lang w:val="es-ES"/>
                            </w:rPr>
                            <w:t>Aquí logo del CORVEC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232A31B" id="_x0000_t202" coordsize="21600,21600" o:spt="202" path="m,l,21600r21600,l21600,xe">
              <v:stroke joinstyle="miter"/>
              <v:path gradientshapeok="t" o:connecttype="rect"/>
            </v:shapetype>
            <v:shape id="Cuadro de texto 5" o:spid="_x0000_s1027" type="#_x0000_t202" style="position:absolute;margin-left:405pt;margin-top:-15.7pt;width:108pt;height:4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" fillcolor="white [3201]" stroked="f" strokeweight="1pt">
              <v:textbox>
                <w:txbxContent>
                  <w:p w14:paraId="4EAC0477" w14:textId="632D78B5" w:rsidR="000B70C6" w:rsidRPr="000B70C6" w:rsidRDefault="000B70C6" w:rsidP="003E7026">
                    <w:pPr>
                      <w:jc w:val="both"/>
                      <w:rPr>
                        <w:lang w:val="es-ES"/>
                      </w:rPr>
                    </w:pPr>
                    <w:r>
                      <w:rPr>
                        <w:lang w:val="es-ES"/>
                      </w:rPr>
                      <w:t>Aquí logo del CORVEC</w:t>
                    </w:r>
                  </w:p>
                </w:txbxContent>
              </v:textbox>
            </v:shape>
          </w:pict>
        </mc:Fallback>
      </mc:AlternateContent>
    </w:r>
    <w:r w:rsidR="00CA5E44" w:rsidRPr="002A510D">
      <w:rPr>
        <w:rFonts w:ascii="Century Gothic" w:hAnsi="Century Gothic"/>
      </w:rPr>
      <w:t>Informe: Oferta educativa y demanda del sector productivo, 2025</w:t>
    </w:r>
    <w:r w:rsidR="004A1677" w:rsidRPr="002A510D">
      <w:rPr>
        <w:rFonts w:ascii="Century Gothic" w:hAnsi="Century Gothic"/>
      </w:rPr>
      <w:t xml:space="preserve">           </w:t>
    </w:r>
  </w:p>
  <w:p w14:paraId="36A15AEF" w14:textId="27A7AFDC" w:rsidR="00CA5E44" w:rsidRPr="00C57658" w:rsidRDefault="00CA5E44">
    <w:pPr>
      <w:pStyle w:val="Encabezado"/>
      <w:rPr>
        <w:sz w:val="20"/>
        <w:szCs w:val="20"/>
      </w:rPr>
    </w:pPr>
  </w:p>
  <w:p w14:paraId="1B7E5420" w14:textId="329845BE" w:rsidR="006F1BB2" w:rsidRDefault="006F1BB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7A6F4F"/>
    <w:multiLevelType w:val="hybridMultilevel"/>
    <w:tmpl w:val="F516062E"/>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 w15:restartNumberingAfterBreak="0">
    <w:nsid w:val="1E9D3180"/>
    <w:multiLevelType w:val="hybridMultilevel"/>
    <w:tmpl w:val="54709D28"/>
    <w:lvl w:ilvl="0" w:tplc="140A0001">
      <w:start w:val="1"/>
      <w:numFmt w:val="bullet"/>
      <w:lvlText w:val=""/>
      <w:lvlJc w:val="left"/>
      <w:pPr>
        <w:ind w:left="720" w:hanging="360"/>
      </w:pPr>
      <w:rPr>
        <w:rFonts w:ascii="Symbol" w:hAnsi="Symbol" w:hint="default"/>
      </w:rPr>
    </w:lvl>
    <w:lvl w:ilvl="1" w:tplc="96523816">
      <w:numFmt w:val="bullet"/>
      <w:lvlText w:val="•"/>
      <w:lvlJc w:val="left"/>
      <w:pPr>
        <w:ind w:left="1790" w:hanging="710"/>
      </w:pPr>
      <w:rPr>
        <w:rFonts w:ascii="Century Gothic" w:eastAsiaTheme="minorHAnsi" w:hAnsi="Century Gothic" w:cs="Tahoma"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 w15:restartNumberingAfterBreak="0">
    <w:nsid w:val="229B47BE"/>
    <w:multiLevelType w:val="hybridMultilevel"/>
    <w:tmpl w:val="0AD26B42"/>
    <w:lvl w:ilvl="0" w:tplc="140A0001">
      <w:start w:val="1"/>
      <w:numFmt w:val="bullet"/>
      <w:lvlText w:val=""/>
      <w:lvlJc w:val="left"/>
      <w:pPr>
        <w:ind w:left="1428" w:hanging="360"/>
      </w:pPr>
      <w:rPr>
        <w:rFonts w:ascii="Symbol" w:hAnsi="Symbol" w:hint="default"/>
      </w:rPr>
    </w:lvl>
    <w:lvl w:ilvl="1" w:tplc="140A0003" w:tentative="1">
      <w:start w:val="1"/>
      <w:numFmt w:val="bullet"/>
      <w:lvlText w:val="o"/>
      <w:lvlJc w:val="left"/>
      <w:pPr>
        <w:ind w:left="2148" w:hanging="360"/>
      </w:pPr>
      <w:rPr>
        <w:rFonts w:ascii="Courier New" w:hAnsi="Courier New" w:cs="Courier New" w:hint="default"/>
      </w:rPr>
    </w:lvl>
    <w:lvl w:ilvl="2" w:tplc="140A0005" w:tentative="1">
      <w:start w:val="1"/>
      <w:numFmt w:val="bullet"/>
      <w:lvlText w:val=""/>
      <w:lvlJc w:val="left"/>
      <w:pPr>
        <w:ind w:left="2868" w:hanging="360"/>
      </w:pPr>
      <w:rPr>
        <w:rFonts w:ascii="Wingdings" w:hAnsi="Wingdings" w:hint="default"/>
      </w:rPr>
    </w:lvl>
    <w:lvl w:ilvl="3" w:tplc="140A0001" w:tentative="1">
      <w:start w:val="1"/>
      <w:numFmt w:val="bullet"/>
      <w:lvlText w:val=""/>
      <w:lvlJc w:val="left"/>
      <w:pPr>
        <w:ind w:left="3588" w:hanging="360"/>
      </w:pPr>
      <w:rPr>
        <w:rFonts w:ascii="Symbol" w:hAnsi="Symbol" w:hint="default"/>
      </w:rPr>
    </w:lvl>
    <w:lvl w:ilvl="4" w:tplc="140A0003" w:tentative="1">
      <w:start w:val="1"/>
      <w:numFmt w:val="bullet"/>
      <w:lvlText w:val="o"/>
      <w:lvlJc w:val="left"/>
      <w:pPr>
        <w:ind w:left="4308" w:hanging="360"/>
      </w:pPr>
      <w:rPr>
        <w:rFonts w:ascii="Courier New" w:hAnsi="Courier New" w:cs="Courier New" w:hint="default"/>
      </w:rPr>
    </w:lvl>
    <w:lvl w:ilvl="5" w:tplc="140A0005" w:tentative="1">
      <w:start w:val="1"/>
      <w:numFmt w:val="bullet"/>
      <w:lvlText w:val=""/>
      <w:lvlJc w:val="left"/>
      <w:pPr>
        <w:ind w:left="5028" w:hanging="360"/>
      </w:pPr>
      <w:rPr>
        <w:rFonts w:ascii="Wingdings" w:hAnsi="Wingdings" w:hint="default"/>
      </w:rPr>
    </w:lvl>
    <w:lvl w:ilvl="6" w:tplc="140A0001" w:tentative="1">
      <w:start w:val="1"/>
      <w:numFmt w:val="bullet"/>
      <w:lvlText w:val=""/>
      <w:lvlJc w:val="left"/>
      <w:pPr>
        <w:ind w:left="5748" w:hanging="360"/>
      </w:pPr>
      <w:rPr>
        <w:rFonts w:ascii="Symbol" w:hAnsi="Symbol" w:hint="default"/>
      </w:rPr>
    </w:lvl>
    <w:lvl w:ilvl="7" w:tplc="140A0003" w:tentative="1">
      <w:start w:val="1"/>
      <w:numFmt w:val="bullet"/>
      <w:lvlText w:val="o"/>
      <w:lvlJc w:val="left"/>
      <w:pPr>
        <w:ind w:left="6468" w:hanging="360"/>
      </w:pPr>
      <w:rPr>
        <w:rFonts w:ascii="Courier New" w:hAnsi="Courier New" w:cs="Courier New" w:hint="default"/>
      </w:rPr>
    </w:lvl>
    <w:lvl w:ilvl="8" w:tplc="140A0005" w:tentative="1">
      <w:start w:val="1"/>
      <w:numFmt w:val="bullet"/>
      <w:lvlText w:val=""/>
      <w:lvlJc w:val="left"/>
      <w:pPr>
        <w:ind w:left="7188" w:hanging="360"/>
      </w:pPr>
      <w:rPr>
        <w:rFonts w:ascii="Wingdings" w:hAnsi="Wingdings" w:hint="default"/>
      </w:rPr>
    </w:lvl>
  </w:abstractNum>
  <w:abstractNum w:abstractNumId="3" w15:restartNumberingAfterBreak="0">
    <w:nsid w:val="23693B6B"/>
    <w:multiLevelType w:val="multilevel"/>
    <w:tmpl w:val="A41EA35E"/>
    <w:lvl w:ilvl="0">
      <w:start w:val="1"/>
      <w:numFmt w:val="decimal"/>
      <w:lvlText w:val="%1"/>
      <w:lvlJc w:val="left"/>
      <w:pPr>
        <w:ind w:left="573" w:hanging="460"/>
      </w:pPr>
      <w:rPr>
        <w:rFonts w:hint="default"/>
        <w:lang w:val="es-ES" w:eastAsia="en-US" w:bidi="ar-SA"/>
      </w:rPr>
    </w:lvl>
    <w:lvl w:ilvl="1">
      <w:start w:val="1"/>
      <w:numFmt w:val="decimal"/>
      <w:lvlText w:val="%1.%2"/>
      <w:lvlJc w:val="left"/>
      <w:pPr>
        <w:ind w:left="573" w:hanging="460"/>
      </w:pPr>
      <w:rPr>
        <w:rFonts w:ascii="Century Gothic" w:eastAsia="Arial" w:hAnsi="Century Gothic" w:cs="Arial" w:hint="default"/>
        <w:b w:val="0"/>
        <w:bCs w:val="0"/>
        <w:color w:val="0F4761" w:themeColor="accent1" w:themeShade="BF"/>
        <w:spacing w:val="-1"/>
        <w:w w:val="82"/>
        <w:sz w:val="28"/>
        <w:szCs w:val="28"/>
        <w:lang w:val="es-ES" w:eastAsia="en-US" w:bidi="ar-SA"/>
      </w:rPr>
    </w:lvl>
    <w:lvl w:ilvl="2">
      <w:start w:val="1"/>
      <w:numFmt w:val="lowerLetter"/>
      <w:lvlText w:val="%3)"/>
      <w:lvlJc w:val="left"/>
      <w:pPr>
        <w:ind w:left="453" w:hanging="221"/>
      </w:pPr>
      <w:rPr>
        <w:rFonts w:ascii="Arial MT" w:eastAsia="Arial MT" w:hAnsi="Arial MT" w:cs="Arial MT" w:hint="default"/>
        <w:spacing w:val="-1"/>
        <w:w w:val="81"/>
        <w:sz w:val="24"/>
        <w:szCs w:val="24"/>
        <w:lang w:val="es-ES" w:eastAsia="en-US" w:bidi="ar-SA"/>
      </w:rPr>
    </w:lvl>
    <w:lvl w:ilvl="3">
      <w:numFmt w:val="bullet"/>
      <w:lvlText w:val="•"/>
      <w:lvlJc w:val="left"/>
      <w:pPr>
        <w:ind w:left="2748" w:hanging="221"/>
      </w:pPr>
      <w:rPr>
        <w:rFonts w:hint="default"/>
        <w:lang w:val="es-ES" w:eastAsia="en-US" w:bidi="ar-SA"/>
      </w:rPr>
    </w:lvl>
    <w:lvl w:ilvl="4">
      <w:numFmt w:val="bullet"/>
      <w:lvlText w:val="•"/>
      <w:lvlJc w:val="left"/>
      <w:pPr>
        <w:ind w:left="3833" w:hanging="221"/>
      </w:pPr>
      <w:rPr>
        <w:rFonts w:hint="default"/>
        <w:lang w:val="es-ES" w:eastAsia="en-US" w:bidi="ar-SA"/>
      </w:rPr>
    </w:lvl>
    <w:lvl w:ilvl="5">
      <w:numFmt w:val="bullet"/>
      <w:lvlText w:val="•"/>
      <w:lvlJc w:val="left"/>
      <w:pPr>
        <w:ind w:left="4917" w:hanging="221"/>
      </w:pPr>
      <w:rPr>
        <w:rFonts w:hint="default"/>
        <w:lang w:val="es-ES" w:eastAsia="en-US" w:bidi="ar-SA"/>
      </w:rPr>
    </w:lvl>
    <w:lvl w:ilvl="6">
      <w:numFmt w:val="bullet"/>
      <w:lvlText w:val="•"/>
      <w:lvlJc w:val="left"/>
      <w:pPr>
        <w:ind w:left="6002" w:hanging="221"/>
      </w:pPr>
      <w:rPr>
        <w:rFonts w:hint="default"/>
        <w:lang w:val="es-ES" w:eastAsia="en-US" w:bidi="ar-SA"/>
      </w:rPr>
    </w:lvl>
    <w:lvl w:ilvl="7">
      <w:numFmt w:val="bullet"/>
      <w:lvlText w:val="•"/>
      <w:lvlJc w:val="left"/>
      <w:pPr>
        <w:ind w:left="7086" w:hanging="221"/>
      </w:pPr>
      <w:rPr>
        <w:rFonts w:hint="default"/>
        <w:lang w:val="es-ES" w:eastAsia="en-US" w:bidi="ar-SA"/>
      </w:rPr>
    </w:lvl>
    <w:lvl w:ilvl="8">
      <w:numFmt w:val="bullet"/>
      <w:lvlText w:val="•"/>
      <w:lvlJc w:val="left"/>
      <w:pPr>
        <w:ind w:left="8171" w:hanging="221"/>
      </w:pPr>
      <w:rPr>
        <w:rFonts w:hint="default"/>
        <w:lang w:val="es-ES" w:eastAsia="en-US" w:bidi="ar-SA"/>
      </w:rPr>
    </w:lvl>
  </w:abstractNum>
  <w:abstractNum w:abstractNumId="4" w15:restartNumberingAfterBreak="0">
    <w:nsid w:val="23801515"/>
    <w:multiLevelType w:val="multilevel"/>
    <w:tmpl w:val="E9E46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50A3C87"/>
    <w:multiLevelType w:val="hybridMultilevel"/>
    <w:tmpl w:val="75A6F992"/>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6" w15:restartNumberingAfterBreak="0">
    <w:nsid w:val="288A752E"/>
    <w:multiLevelType w:val="multilevel"/>
    <w:tmpl w:val="5F0492D4"/>
    <w:lvl w:ilvl="0">
      <w:start w:val="1"/>
      <w:numFmt w:val="decimal"/>
      <w:lvlText w:val="%1"/>
      <w:lvlJc w:val="left"/>
      <w:pPr>
        <w:ind w:left="400" w:hanging="40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2E4E273C"/>
    <w:multiLevelType w:val="multilevel"/>
    <w:tmpl w:val="EA5682EC"/>
    <w:lvl w:ilvl="0">
      <w:start w:val="2"/>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36A17633"/>
    <w:multiLevelType w:val="hybridMultilevel"/>
    <w:tmpl w:val="AAAAE324"/>
    <w:lvl w:ilvl="0" w:tplc="140A0001">
      <w:start w:val="1"/>
      <w:numFmt w:val="bullet"/>
      <w:lvlText w:val=""/>
      <w:lvlJc w:val="left"/>
      <w:pPr>
        <w:ind w:left="1428" w:hanging="360"/>
      </w:pPr>
      <w:rPr>
        <w:rFonts w:ascii="Symbol" w:hAnsi="Symbol" w:hint="default"/>
      </w:rPr>
    </w:lvl>
    <w:lvl w:ilvl="1" w:tplc="140A0003" w:tentative="1">
      <w:start w:val="1"/>
      <w:numFmt w:val="bullet"/>
      <w:lvlText w:val="o"/>
      <w:lvlJc w:val="left"/>
      <w:pPr>
        <w:ind w:left="2148" w:hanging="360"/>
      </w:pPr>
      <w:rPr>
        <w:rFonts w:ascii="Courier New" w:hAnsi="Courier New" w:cs="Courier New" w:hint="default"/>
      </w:rPr>
    </w:lvl>
    <w:lvl w:ilvl="2" w:tplc="140A0005" w:tentative="1">
      <w:start w:val="1"/>
      <w:numFmt w:val="bullet"/>
      <w:lvlText w:val=""/>
      <w:lvlJc w:val="left"/>
      <w:pPr>
        <w:ind w:left="2868" w:hanging="360"/>
      </w:pPr>
      <w:rPr>
        <w:rFonts w:ascii="Wingdings" w:hAnsi="Wingdings" w:hint="default"/>
      </w:rPr>
    </w:lvl>
    <w:lvl w:ilvl="3" w:tplc="140A0001" w:tentative="1">
      <w:start w:val="1"/>
      <w:numFmt w:val="bullet"/>
      <w:lvlText w:val=""/>
      <w:lvlJc w:val="left"/>
      <w:pPr>
        <w:ind w:left="3588" w:hanging="360"/>
      </w:pPr>
      <w:rPr>
        <w:rFonts w:ascii="Symbol" w:hAnsi="Symbol" w:hint="default"/>
      </w:rPr>
    </w:lvl>
    <w:lvl w:ilvl="4" w:tplc="140A0003" w:tentative="1">
      <w:start w:val="1"/>
      <w:numFmt w:val="bullet"/>
      <w:lvlText w:val="o"/>
      <w:lvlJc w:val="left"/>
      <w:pPr>
        <w:ind w:left="4308" w:hanging="360"/>
      </w:pPr>
      <w:rPr>
        <w:rFonts w:ascii="Courier New" w:hAnsi="Courier New" w:cs="Courier New" w:hint="default"/>
      </w:rPr>
    </w:lvl>
    <w:lvl w:ilvl="5" w:tplc="140A0005" w:tentative="1">
      <w:start w:val="1"/>
      <w:numFmt w:val="bullet"/>
      <w:lvlText w:val=""/>
      <w:lvlJc w:val="left"/>
      <w:pPr>
        <w:ind w:left="5028" w:hanging="360"/>
      </w:pPr>
      <w:rPr>
        <w:rFonts w:ascii="Wingdings" w:hAnsi="Wingdings" w:hint="default"/>
      </w:rPr>
    </w:lvl>
    <w:lvl w:ilvl="6" w:tplc="140A0001" w:tentative="1">
      <w:start w:val="1"/>
      <w:numFmt w:val="bullet"/>
      <w:lvlText w:val=""/>
      <w:lvlJc w:val="left"/>
      <w:pPr>
        <w:ind w:left="5748" w:hanging="360"/>
      </w:pPr>
      <w:rPr>
        <w:rFonts w:ascii="Symbol" w:hAnsi="Symbol" w:hint="default"/>
      </w:rPr>
    </w:lvl>
    <w:lvl w:ilvl="7" w:tplc="140A0003" w:tentative="1">
      <w:start w:val="1"/>
      <w:numFmt w:val="bullet"/>
      <w:lvlText w:val="o"/>
      <w:lvlJc w:val="left"/>
      <w:pPr>
        <w:ind w:left="6468" w:hanging="360"/>
      </w:pPr>
      <w:rPr>
        <w:rFonts w:ascii="Courier New" w:hAnsi="Courier New" w:cs="Courier New" w:hint="default"/>
      </w:rPr>
    </w:lvl>
    <w:lvl w:ilvl="8" w:tplc="140A0005" w:tentative="1">
      <w:start w:val="1"/>
      <w:numFmt w:val="bullet"/>
      <w:lvlText w:val=""/>
      <w:lvlJc w:val="left"/>
      <w:pPr>
        <w:ind w:left="7188" w:hanging="360"/>
      </w:pPr>
      <w:rPr>
        <w:rFonts w:ascii="Wingdings" w:hAnsi="Wingdings" w:hint="default"/>
      </w:rPr>
    </w:lvl>
  </w:abstractNum>
  <w:abstractNum w:abstractNumId="9" w15:restartNumberingAfterBreak="0">
    <w:nsid w:val="38A25BD0"/>
    <w:multiLevelType w:val="multilevel"/>
    <w:tmpl w:val="A41EA35E"/>
    <w:lvl w:ilvl="0">
      <w:start w:val="1"/>
      <w:numFmt w:val="decimal"/>
      <w:lvlText w:val="%1"/>
      <w:lvlJc w:val="left"/>
      <w:pPr>
        <w:ind w:left="573" w:hanging="460"/>
      </w:pPr>
      <w:rPr>
        <w:rFonts w:hint="default"/>
        <w:lang w:val="es-ES" w:eastAsia="en-US" w:bidi="ar-SA"/>
      </w:rPr>
    </w:lvl>
    <w:lvl w:ilvl="1">
      <w:start w:val="1"/>
      <w:numFmt w:val="decimal"/>
      <w:lvlText w:val="%1.%2"/>
      <w:lvlJc w:val="left"/>
      <w:pPr>
        <w:ind w:left="573" w:hanging="460"/>
      </w:pPr>
      <w:rPr>
        <w:rFonts w:ascii="Century Gothic" w:eastAsia="Arial" w:hAnsi="Century Gothic" w:cs="Arial" w:hint="default"/>
        <w:b w:val="0"/>
        <w:bCs w:val="0"/>
        <w:color w:val="0F4761" w:themeColor="accent1" w:themeShade="BF"/>
        <w:spacing w:val="-1"/>
        <w:w w:val="82"/>
        <w:sz w:val="28"/>
        <w:szCs w:val="28"/>
        <w:lang w:val="es-ES" w:eastAsia="en-US" w:bidi="ar-SA"/>
      </w:rPr>
    </w:lvl>
    <w:lvl w:ilvl="2">
      <w:start w:val="1"/>
      <w:numFmt w:val="lowerLetter"/>
      <w:lvlText w:val="%3)"/>
      <w:lvlJc w:val="left"/>
      <w:pPr>
        <w:ind w:left="453" w:hanging="221"/>
      </w:pPr>
      <w:rPr>
        <w:rFonts w:ascii="Arial MT" w:eastAsia="Arial MT" w:hAnsi="Arial MT" w:cs="Arial MT" w:hint="default"/>
        <w:spacing w:val="-1"/>
        <w:w w:val="81"/>
        <w:sz w:val="24"/>
        <w:szCs w:val="24"/>
        <w:lang w:val="es-ES" w:eastAsia="en-US" w:bidi="ar-SA"/>
      </w:rPr>
    </w:lvl>
    <w:lvl w:ilvl="3">
      <w:numFmt w:val="bullet"/>
      <w:lvlText w:val="•"/>
      <w:lvlJc w:val="left"/>
      <w:pPr>
        <w:ind w:left="2748" w:hanging="221"/>
      </w:pPr>
      <w:rPr>
        <w:rFonts w:hint="default"/>
        <w:lang w:val="es-ES" w:eastAsia="en-US" w:bidi="ar-SA"/>
      </w:rPr>
    </w:lvl>
    <w:lvl w:ilvl="4">
      <w:numFmt w:val="bullet"/>
      <w:lvlText w:val="•"/>
      <w:lvlJc w:val="left"/>
      <w:pPr>
        <w:ind w:left="3833" w:hanging="221"/>
      </w:pPr>
      <w:rPr>
        <w:rFonts w:hint="default"/>
        <w:lang w:val="es-ES" w:eastAsia="en-US" w:bidi="ar-SA"/>
      </w:rPr>
    </w:lvl>
    <w:lvl w:ilvl="5">
      <w:numFmt w:val="bullet"/>
      <w:lvlText w:val="•"/>
      <w:lvlJc w:val="left"/>
      <w:pPr>
        <w:ind w:left="4917" w:hanging="221"/>
      </w:pPr>
      <w:rPr>
        <w:rFonts w:hint="default"/>
        <w:lang w:val="es-ES" w:eastAsia="en-US" w:bidi="ar-SA"/>
      </w:rPr>
    </w:lvl>
    <w:lvl w:ilvl="6">
      <w:numFmt w:val="bullet"/>
      <w:lvlText w:val="•"/>
      <w:lvlJc w:val="left"/>
      <w:pPr>
        <w:ind w:left="6002" w:hanging="221"/>
      </w:pPr>
      <w:rPr>
        <w:rFonts w:hint="default"/>
        <w:lang w:val="es-ES" w:eastAsia="en-US" w:bidi="ar-SA"/>
      </w:rPr>
    </w:lvl>
    <w:lvl w:ilvl="7">
      <w:numFmt w:val="bullet"/>
      <w:lvlText w:val="•"/>
      <w:lvlJc w:val="left"/>
      <w:pPr>
        <w:ind w:left="7086" w:hanging="221"/>
      </w:pPr>
      <w:rPr>
        <w:rFonts w:hint="default"/>
        <w:lang w:val="es-ES" w:eastAsia="en-US" w:bidi="ar-SA"/>
      </w:rPr>
    </w:lvl>
    <w:lvl w:ilvl="8">
      <w:numFmt w:val="bullet"/>
      <w:lvlText w:val="•"/>
      <w:lvlJc w:val="left"/>
      <w:pPr>
        <w:ind w:left="8171" w:hanging="221"/>
      </w:pPr>
      <w:rPr>
        <w:rFonts w:hint="default"/>
        <w:lang w:val="es-ES" w:eastAsia="en-US" w:bidi="ar-SA"/>
      </w:rPr>
    </w:lvl>
  </w:abstractNum>
  <w:abstractNum w:abstractNumId="10" w15:restartNumberingAfterBreak="0">
    <w:nsid w:val="441B0F5B"/>
    <w:multiLevelType w:val="hybridMultilevel"/>
    <w:tmpl w:val="90FA6914"/>
    <w:lvl w:ilvl="0" w:tplc="140A0001">
      <w:start w:val="1"/>
      <w:numFmt w:val="bullet"/>
      <w:lvlText w:val=""/>
      <w:lvlJc w:val="left"/>
      <w:pPr>
        <w:ind w:left="1428" w:hanging="360"/>
      </w:pPr>
      <w:rPr>
        <w:rFonts w:ascii="Symbol" w:hAnsi="Symbol" w:hint="default"/>
      </w:rPr>
    </w:lvl>
    <w:lvl w:ilvl="1" w:tplc="140A0003" w:tentative="1">
      <w:start w:val="1"/>
      <w:numFmt w:val="bullet"/>
      <w:lvlText w:val="o"/>
      <w:lvlJc w:val="left"/>
      <w:pPr>
        <w:ind w:left="2148" w:hanging="360"/>
      </w:pPr>
      <w:rPr>
        <w:rFonts w:ascii="Courier New" w:hAnsi="Courier New" w:cs="Courier New" w:hint="default"/>
      </w:rPr>
    </w:lvl>
    <w:lvl w:ilvl="2" w:tplc="140A0005" w:tentative="1">
      <w:start w:val="1"/>
      <w:numFmt w:val="bullet"/>
      <w:lvlText w:val=""/>
      <w:lvlJc w:val="left"/>
      <w:pPr>
        <w:ind w:left="2868" w:hanging="360"/>
      </w:pPr>
      <w:rPr>
        <w:rFonts w:ascii="Wingdings" w:hAnsi="Wingdings" w:hint="default"/>
      </w:rPr>
    </w:lvl>
    <w:lvl w:ilvl="3" w:tplc="140A0001" w:tentative="1">
      <w:start w:val="1"/>
      <w:numFmt w:val="bullet"/>
      <w:lvlText w:val=""/>
      <w:lvlJc w:val="left"/>
      <w:pPr>
        <w:ind w:left="3588" w:hanging="360"/>
      </w:pPr>
      <w:rPr>
        <w:rFonts w:ascii="Symbol" w:hAnsi="Symbol" w:hint="default"/>
      </w:rPr>
    </w:lvl>
    <w:lvl w:ilvl="4" w:tplc="140A0003" w:tentative="1">
      <w:start w:val="1"/>
      <w:numFmt w:val="bullet"/>
      <w:lvlText w:val="o"/>
      <w:lvlJc w:val="left"/>
      <w:pPr>
        <w:ind w:left="4308" w:hanging="360"/>
      </w:pPr>
      <w:rPr>
        <w:rFonts w:ascii="Courier New" w:hAnsi="Courier New" w:cs="Courier New" w:hint="default"/>
      </w:rPr>
    </w:lvl>
    <w:lvl w:ilvl="5" w:tplc="140A0005" w:tentative="1">
      <w:start w:val="1"/>
      <w:numFmt w:val="bullet"/>
      <w:lvlText w:val=""/>
      <w:lvlJc w:val="left"/>
      <w:pPr>
        <w:ind w:left="5028" w:hanging="360"/>
      </w:pPr>
      <w:rPr>
        <w:rFonts w:ascii="Wingdings" w:hAnsi="Wingdings" w:hint="default"/>
      </w:rPr>
    </w:lvl>
    <w:lvl w:ilvl="6" w:tplc="140A0001" w:tentative="1">
      <w:start w:val="1"/>
      <w:numFmt w:val="bullet"/>
      <w:lvlText w:val=""/>
      <w:lvlJc w:val="left"/>
      <w:pPr>
        <w:ind w:left="5748" w:hanging="360"/>
      </w:pPr>
      <w:rPr>
        <w:rFonts w:ascii="Symbol" w:hAnsi="Symbol" w:hint="default"/>
      </w:rPr>
    </w:lvl>
    <w:lvl w:ilvl="7" w:tplc="140A0003" w:tentative="1">
      <w:start w:val="1"/>
      <w:numFmt w:val="bullet"/>
      <w:lvlText w:val="o"/>
      <w:lvlJc w:val="left"/>
      <w:pPr>
        <w:ind w:left="6468" w:hanging="360"/>
      </w:pPr>
      <w:rPr>
        <w:rFonts w:ascii="Courier New" w:hAnsi="Courier New" w:cs="Courier New" w:hint="default"/>
      </w:rPr>
    </w:lvl>
    <w:lvl w:ilvl="8" w:tplc="140A0005" w:tentative="1">
      <w:start w:val="1"/>
      <w:numFmt w:val="bullet"/>
      <w:lvlText w:val=""/>
      <w:lvlJc w:val="left"/>
      <w:pPr>
        <w:ind w:left="7188" w:hanging="360"/>
      </w:pPr>
      <w:rPr>
        <w:rFonts w:ascii="Wingdings" w:hAnsi="Wingdings" w:hint="default"/>
      </w:rPr>
    </w:lvl>
  </w:abstractNum>
  <w:abstractNum w:abstractNumId="11" w15:restartNumberingAfterBreak="0">
    <w:nsid w:val="45A211AD"/>
    <w:multiLevelType w:val="multilevel"/>
    <w:tmpl w:val="065E9EB0"/>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6783655"/>
    <w:multiLevelType w:val="hybridMultilevel"/>
    <w:tmpl w:val="12D28156"/>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3" w15:restartNumberingAfterBreak="0">
    <w:nsid w:val="4ABD0232"/>
    <w:multiLevelType w:val="multilevel"/>
    <w:tmpl w:val="4ABD0232"/>
    <w:lvl w:ilvl="0">
      <w:start w:val="1"/>
      <w:numFmt w:val="decimal"/>
      <w:lvlText w:val="%1."/>
      <w:lvlJc w:val="left"/>
      <w:pPr>
        <w:ind w:left="473" w:hanging="360"/>
      </w:pPr>
      <w:rPr>
        <w:rFonts w:ascii="Arial MT" w:eastAsia="Arial MT" w:hAnsi="Arial MT" w:cs="Arial MT" w:hint="default"/>
        <w:spacing w:val="-1"/>
        <w:w w:val="82"/>
        <w:sz w:val="24"/>
        <w:szCs w:val="24"/>
        <w:lang w:val="es-ES" w:eastAsia="en-US" w:bidi="ar-SA"/>
      </w:rPr>
    </w:lvl>
    <w:lvl w:ilvl="1">
      <w:numFmt w:val="bullet"/>
      <w:lvlText w:val="•"/>
      <w:lvlJc w:val="left"/>
      <w:pPr>
        <w:ind w:left="1466" w:hanging="360"/>
      </w:pPr>
      <w:rPr>
        <w:rFonts w:hint="default"/>
        <w:lang w:val="es-ES" w:eastAsia="en-US" w:bidi="ar-SA"/>
      </w:rPr>
    </w:lvl>
    <w:lvl w:ilvl="2">
      <w:numFmt w:val="bullet"/>
      <w:lvlText w:val="•"/>
      <w:lvlJc w:val="left"/>
      <w:pPr>
        <w:ind w:left="2452" w:hanging="360"/>
      </w:pPr>
      <w:rPr>
        <w:rFonts w:hint="default"/>
        <w:lang w:val="es-ES" w:eastAsia="en-US" w:bidi="ar-SA"/>
      </w:rPr>
    </w:lvl>
    <w:lvl w:ilvl="3">
      <w:numFmt w:val="bullet"/>
      <w:lvlText w:val="•"/>
      <w:lvlJc w:val="left"/>
      <w:pPr>
        <w:ind w:left="3438" w:hanging="360"/>
      </w:pPr>
      <w:rPr>
        <w:rFonts w:hint="default"/>
        <w:lang w:val="es-ES" w:eastAsia="en-US" w:bidi="ar-SA"/>
      </w:rPr>
    </w:lvl>
    <w:lvl w:ilvl="4">
      <w:numFmt w:val="bullet"/>
      <w:lvlText w:val="•"/>
      <w:lvlJc w:val="left"/>
      <w:pPr>
        <w:ind w:left="4424" w:hanging="360"/>
      </w:pPr>
      <w:rPr>
        <w:rFonts w:hint="default"/>
        <w:lang w:val="es-ES" w:eastAsia="en-US" w:bidi="ar-SA"/>
      </w:rPr>
    </w:lvl>
    <w:lvl w:ilvl="5">
      <w:numFmt w:val="bullet"/>
      <w:lvlText w:val="•"/>
      <w:lvlJc w:val="left"/>
      <w:pPr>
        <w:ind w:left="5410" w:hanging="360"/>
      </w:pPr>
      <w:rPr>
        <w:rFonts w:hint="default"/>
        <w:lang w:val="es-ES" w:eastAsia="en-US" w:bidi="ar-SA"/>
      </w:rPr>
    </w:lvl>
    <w:lvl w:ilvl="6">
      <w:numFmt w:val="bullet"/>
      <w:lvlText w:val="•"/>
      <w:lvlJc w:val="left"/>
      <w:pPr>
        <w:ind w:left="6396" w:hanging="360"/>
      </w:pPr>
      <w:rPr>
        <w:rFonts w:hint="default"/>
        <w:lang w:val="es-ES" w:eastAsia="en-US" w:bidi="ar-SA"/>
      </w:rPr>
    </w:lvl>
    <w:lvl w:ilvl="7">
      <w:numFmt w:val="bullet"/>
      <w:lvlText w:val="•"/>
      <w:lvlJc w:val="left"/>
      <w:pPr>
        <w:ind w:left="7382" w:hanging="360"/>
      </w:pPr>
      <w:rPr>
        <w:rFonts w:hint="default"/>
        <w:lang w:val="es-ES" w:eastAsia="en-US" w:bidi="ar-SA"/>
      </w:rPr>
    </w:lvl>
    <w:lvl w:ilvl="8">
      <w:numFmt w:val="bullet"/>
      <w:lvlText w:val="•"/>
      <w:lvlJc w:val="left"/>
      <w:pPr>
        <w:ind w:left="8368" w:hanging="360"/>
      </w:pPr>
      <w:rPr>
        <w:rFonts w:hint="default"/>
        <w:lang w:val="es-ES" w:eastAsia="en-US" w:bidi="ar-SA"/>
      </w:rPr>
    </w:lvl>
  </w:abstractNum>
  <w:abstractNum w:abstractNumId="14" w15:restartNumberingAfterBreak="0">
    <w:nsid w:val="528E5247"/>
    <w:multiLevelType w:val="multilevel"/>
    <w:tmpl w:val="01AEE8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CEF7D5B"/>
    <w:multiLevelType w:val="hybridMultilevel"/>
    <w:tmpl w:val="C5E447E6"/>
    <w:lvl w:ilvl="0" w:tplc="140A0001">
      <w:start w:val="1"/>
      <w:numFmt w:val="bullet"/>
      <w:lvlText w:val=""/>
      <w:lvlJc w:val="left"/>
      <w:pPr>
        <w:ind w:left="1428" w:hanging="360"/>
      </w:pPr>
      <w:rPr>
        <w:rFonts w:ascii="Symbol" w:hAnsi="Symbol" w:hint="default"/>
      </w:rPr>
    </w:lvl>
    <w:lvl w:ilvl="1" w:tplc="140A0003" w:tentative="1">
      <w:start w:val="1"/>
      <w:numFmt w:val="bullet"/>
      <w:lvlText w:val="o"/>
      <w:lvlJc w:val="left"/>
      <w:pPr>
        <w:ind w:left="2148" w:hanging="360"/>
      </w:pPr>
      <w:rPr>
        <w:rFonts w:ascii="Courier New" w:hAnsi="Courier New" w:cs="Courier New" w:hint="default"/>
      </w:rPr>
    </w:lvl>
    <w:lvl w:ilvl="2" w:tplc="140A0005" w:tentative="1">
      <w:start w:val="1"/>
      <w:numFmt w:val="bullet"/>
      <w:lvlText w:val=""/>
      <w:lvlJc w:val="left"/>
      <w:pPr>
        <w:ind w:left="2868" w:hanging="360"/>
      </w:pPr>
      <w:rPr>
        <w:rFonts w:ascii="Wingdings" w:hAnsi="Wingdings" w:hint="default"/>
      </w:rPr>
    </w:lvl>
    <w:lvl w:ilvl="3" w:tplc="140A0001" w:tentative="1">
      <w:start w:val="1"/>
      <w:numFmt w:val="bullet"/>
      <w:lvlText w:val=""/>
      <w:lvlJc w:val="left"/>
      <w:pPr>
        <w:ind w:left="3588" w:hanging="360"/>
      </w:pPr>
      <w:rPr>
        <w:rFonts w:ascii="Symbol" w:hAnsi="Symbol" w:hint="default"/>
      </w:rPr>
    </w:lvl>
    <w:lvl w:ilvl="4" w:tplc="140A0003" w:tentative="1">
      <w:start w:val="1"/>
      <w:numFmt w:val="bullet"/>
      <w:lvlText w:val="o"/>
      <w:lvlJc w:val="left"/>
      <w:pPr>
        <w:ind w:left="4308" w:hanging="360"/>
      </w:pPr>
      <w:rPr>
        <w:rFonts w:ascii="Courier New" w:hAnsi="Courier New" w:cs="Courier New" w:hint="default"/>
      </w:rPr>
    </w:lvl>
    <w:lvl w:ilvl="5" w:tplc="140A0005" w:tentative="1">
      <w:start w:val="1"/>
      <w:numFmt w:val="bullet"/>
      <w:lvlText w:val=""/>
      <w:lvlJc w:val="left"/>
      <w:pPr>
        <w:ind w:left="5028" w:hanging="360"/>
      </w:pPr>
      <w:rPr>
        <w:rFonts w:ascii="Wingdings" w:hAnsi="Wingdings" w:hint="default"/>
      </w:rPr>
    </w:lvl>
    <w:lvl w:ilvl="6" w:tplc="140A0001" w:tentative="1">
      <w:start w:val="1"/>
      <w:numFmt w:val="bullet"/>
      <w:lvlText w:val=""/>
      <w:lvlJc w:val="left"/>
      <w:pPr>
        <w:ind w:left="5748" w:hanging="360"/>
      </w:pPr>
      <w:rPr>
        <w:rFonts w:ascii="Symbol" w:hAnsi="Symbol" w:hint="default"/>
      </w:rPr>
    </w:lvl>
    <w:lvl w:ilvl="7" w:tplc="140A0003" w:tentative="1">
      <w:start w:val="1"/>
      <w:numFmt w:val="bullet"/>
      <w:lvlText w:val="o"/>
      <w:lvlJc w:val="left"/>
      <w:pPr>
        <w:ind w:left="6468" w:hanging="360"/>
      </w:pPr>
      <w:rPr>
        <w:rFonts w:ascii="Courier New" w:hAnsi="Courier New" w:cs="Courier New" w:hint="default"/>
      </w:rPr>
    </w:lvl>
    <w:lvl w:ilvl="8" w:tplc="140A0005" w:tentative="1">
      <w:start w:val="1"/>
      <w:numFmt w:val="bullet"/>
      <w:lvlText w:val=""/>
      <w:lvlJc w:val="left"/>
      <w:pPr>
        <w:ind w:left="7188" w:hanging="360"/>
      </w:pPr>
      <w:rPr>
        <w:rFonts w:ascii="Wingdings" w:hAnsi="Wingdings" w:hint="default"/>
      </w:rPr>
    </w:lvl>
  </w:abstractNum>
  <w:abstractNum w:abstractNumId="16" w15:restartNumberingAfterBreak="0">
    <w:nsid w:val="5F53459B"/>
    <w:multiLevelType w:val="multilevel"/>
    <w:tmpl w:val="26C48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FFA3718"/>
    <w:multiLevelType w:val="multilevel"/>
    <w:tmpl w:val="A6F6DF5E"/>
    <w:lvl w:ilvl="0">
      <w:start w:val="4"/>
      <w:numFmt w:val="decimal"/>
      <w:lvlText w:val="%1"/>
      <w:lvlJc w:val="left"/>
      <w:pPr>
        <w:ind w:left="400" w:hanging="40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63201F34"/>
    <w:multiLevelType w:val="hybridMultilevel"/>
    <w:tmpl w:val="023C3120"/>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9" w15:restartNumberingAfterBreak="0">
    <w:nsid w:val="67660AAF"/>
    <w:multiLevelType w:val="multilevel"/>
    <w:tmpl w:val="01AEE8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8B41E31"/>
    <w:multiLevelType w:val="multilevel"/>
    <w:tmpl w:val="01AEE8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A6C0F7A"/>
    <w:multiLevelType w:val="hybridMultilevel"/>
    <w:tmpl w:val="C9E85D90"/>
    <w:lvl w:ilvl="0" w:tplc="D35635FE">
      <w:start w:val="1"/>
      <w:numFmt w:val="decimal"/>
      <w:lvlText w:val="%1."/>
      <w:lvlJc w:val="left"/>
      <w:pPr>
        <w:ind w:left="1068" w:hanging="360"/>
      </w:pPr>
      <w:rPr>
        <w:rFonts w:hint="default"/>
      </w:rPr>
    </w:lvl>
    <w:lvl w:ilvl="1" w:tplc="140A0019" w:tentative="1">
      <w:start w:val="1"/>
      <w:numFmt w:val="lowerLetter"/>
      <w:lvlText w:val="%2."/>
      <w:lvlJc w:val="left"/>
      <w:pPr>
        <w:ind w:left="1788" w:hanging="360"/>
      </w:pPr>
    </w:lvl>
    <w:lvl w:ilvl="2" w:tplc="140A001B" w:tentative="1">
      <w:start w:val="1"/>
      <w:numFmt w:val="lowerRoman"/>
      <w:lvlText w:val="%3."/>
      <w:lvlJc w:val="right"/>
      <w:pPr>
        <w:ind w:left="2508" w:hanging="180"/>
      </w:pPr>
    </w:lvl>
    <w:lvl w:ilvl="3" w:tplc="140A000F" w:tentative="1">
      <w:start w:val="1"/>
      <w:numFmt w:val="decimal"/>
      <w:lvlText w:val="%4."/>
      <w:lvlJc w:val="left"/>
      <w:pPr>
        <w:ind w:left="3228" w:hanging="360"/>
      </w:pPr>
    </w:lvl>
    <w:lvl w:ilvl="4" w:tplc="140A0019" w:tentative="1">
      <w:start w:val="1"/>
      <w:numFmt w:val="lowerLetter"/>
      <w:lvlText w:val="%5."/>
      <w:lvlJc w:val="left"/>
      <w:pPr>
        <w:ind w:left="3948" w:hanging="360"/>
      </w:pPr>
    </w:lvl>
    <w:lvl w:ilvl="5" w:tplc="140A001B" w:tentative="1">
      <w:start w:val="1"/>
      <w:numFmt w:val="lowerRoman"/>
      <w:lvlText w:val="%6."/>
      <w:lvlJc w:val="right"/>
      <w:pPr>
        <w:ind w:left="4668" w:hanging="180"/>
      </w:pPr>
    </w:lvl>
    <w:lvl w:ilvl="6" w:tplc="140A000F" w:tentative="1">
      <w:start w:val="1"/>
      <w:numFmt w:val="decimal"/>
      <w:lvlText w:val="%7."/>
      <w:lvlJc w:val="left"/>
      <w:pPr>
        <w:ind w:left="5388" w:hanging="360"/>
      </w:pPr>
    </w:lvl>
    <w:lvl w:ilvl="7" w:tplc="140A0019" w:tentative="1">
      <w:start w:val="1"/>
      <w:numFmt w:val="lowerLetter"/>
      <w:lvlText w:val="%8."/>
      <w:lvlJc w:val="left"/>
      <w:pPr>
        <w:ind w:left="6108" w:hanging="360"/>
      </w:pPr>
    </w:lvl>
    <w:lvl w:ilvl="8" w:tplc="140A001B" w:tentative="1">
      <w:start w:val="1"/>
      <w:numFmt w:val="lowerRoman"/>
      <w:lvlText w:val="%9."/>
      <w:lvlJc w:val="right"/>
      <w:pPr>
        <w:ind w:left="6828" w:hanging="180"/>
      </w:pPr>
    </w:lvl>
  </w:abstractNum>
  <w:abstractNum w:abstractNumId="22" w15:restartNumberingAfterBreak="0">
    <w:nsid w:val="6E1D0F06"/>
    <w:multiLevelType w:val="hybridMultilevel"/>
    <w:tmpl w:val="1D4C47F4"/>
    <w:lvl w:ilvl="0" w:tplc="140A0001">
      <w:start w:val="1"/>
      <w:numFmt w:val="bullet"/>
      <w:lvlText w:val=""/>
      <w:lvlJc w:val="left"/>
      <w:pPr>
        <w:ind w:left="1428" w:hanging="360"/>
      </w:pPr>
      <w:rPr>
        <w:rFonts w:ascii="Symbol" w:hAnsi="Symbol" w:hint="default"/>
      </w:rPr>
    </w:lvl>
    <w:lvl w:ilvl="1" w:tplc="140A0003" w:tentative="1">
      <w:start w:val="1"/>
      <w:numFmt w:val="bullet"/>
      <w:lvlText w:val="o"/>
      <w:lvlJc w:val="left"/>
      <w:pPr>
        <w:ind w:left="2148" w:hanging="360"/>
      </w:pPr>
      <w:rPr>
        <w:rFonts w:ascii="Courier New" w:hAnsi="Courier New" w:cs="Courier New" w:hint="default"/>
      </w:rPr>
    </w:lvl>
    <w:lvl w:ilvl="2" w:tplc="140A0005" w:tentative="1">
      <w:start w:val="1"/>
      <w:numFmt w:val="bullet"/>
      <w:lvlText w:val=""/>
      <w:lvlJc w:val="left"/>
      <w:pPr>
        <w:ind w:left="2868" w:hanging="360"/>
      </w:pPr>
      <w:rPr>
        <w:rFonts w:ascii="Wingdings" w:hAnsi="Wingdings" w:hint="default"/>
      </w:rPr>
    </w:lvl>
    <w:lvl w:ilvl="3" w:tplc="140A0001" w:tentative="1">
      <w:start w:val="1"/>
      <w:numFmt w:val="bullet"/>
      <w:lvlText w:val=""/>
      <w:lvlJc w:val="left"/>
      <w:pPr>
        <w:ind w:left="3588" w:hanging="360"/>
      </w:pPr>
      <w:rPr>
        <w:rFonts w:ascii="Symbol" w:hAnsi="Symbol" w:hint="default"/>
      </w:rPr>
    </w:lvl>
    <w:lvl w:ilvl="4" w:tplc="140A0003" w:tentative="1">
      <w:start w:val="1"/>
      <w:numFmt w:val="bullet"/>
      <w:lvlText w:val="o"/>
      <w:lvlJc w:val="left"/>
      <w:pPr>
        <w:ind w:left="4308" w:hanging="360"/>
      </w:pPr>
      <w:rPr>
        <w:rFonts w:ascii="Courier New" w:hAnsi="Courier New" w:cs="Courier New" w:hint="default"/>
      </w:rPr>
    </w:lvl>
    <w:lvl w:ilvl="5" w:tplc="140A0005" w:tentative="1">
      <w:start w:val="1"/>
      <w:numFmt w:val="bullet"/>
      <w:lvlText w:val=""/>
      <w:lvlJc w:val="left"/>
      <w:pPr>
        <w:ind w:left="5028" w:hanging="360"/>
      </w:pPr>
      <w:rPr>
        <w:rFonts w:ascii="Wingdings" w:hAnsi="Wingdings" w:hint="default"/>
      </w:rPr>
    </w:lvl>
    <w:lvl w:ilvl="6" w:tplc="140A0001" w:tentative="1">
      <w:start w:val="1"/>
      <w:numFmt w:val="bullet"/>
      <w:lvlText w:val=""/>
      <w:lvlJc w:val="left"/>
      <w:pPr>
        <w:ind w:left="5748" w:hanging="360"/>
      </w:pPr>
      <w:rPr>
        <w:rFonts w:ascii="Symbol" w:hAnsi="Symbol" w:hint="default"/>
      </w:rPr>
    </w:lvl>
    <w:lvl w:ilvl="7" w:tplc="140A0003" w:tentative="1">
      <w:start w:val="1"/>
      <w:numFmt w:val="bullet"/>
      <w:lvlText w:val="o"/>
      <w:lvlJc w:val="left"/>
      <w:pPr>
        <w:ind w:left="6468" w:hanging="360"/>
      </w:pPr>
      <w:rPr>
        <w:rFonts w:ascii="Courier New" w:hAnsi="Courier New" w:cs="Courier New" w:hint="default"/>
      </w:rPr>
    </w:lvl>
    <w:lvl w:ilvl="8" w:tplc="140A0005" w:tentative="1">
      <w:start w:val="1"/>
      <w:numFmt w:val="bullet"/>
      <w:lvlText w:val=""/>
      <w:lvlJc w:val="left"/>
      <w:pPr>
        <w:ind w:left="7188" w:hanging="360"/>
      </w:pPr>
      <w:rPr>
        <w:rFonts w:ascii="Wingdings" w:hAnsi="Wingdings" w:hint="default"/>
      </w:rPr>
    </w:lvl>
  </w:abstractNum>
  <w:abstractNum w:abstractNumId="23" w15:restartNumberingAfterBreak="0">
    <w:nsid w:val="71966579"/>
    <w:multiLevelType w:val="hybridMultilevel"/>
    <w:tmpl w:val="35EAAF6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4" w15:restartNumberingAfterBreak="0">
    <w:nsid w:val="7687757D"/>
    <w:multiLevelType w:val="multilevel"/>
    <w:tmpl w:val="035C55E4"/>
    <w:lvl w:ilvl="0">
      <w:start w:val="4"/>
      <w:numFmt w:val="decimal"/>
      <w:lvlText w:val="%1"/>
      <w:lvlJc w:val="left"/>
      <w:pPr>
        <w:ind w:left="400" w:hanging="40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7DF2070B"/>
    <w:multiLevelType w:val="multilevel"/>
    <w:tmpl w:val="A41EA35E"/>
    <w:lvl w:ilvl="0">
      <w:start w:val="1"/>
      <w:numFmt w:val="decimal"/>
      <w:lvlText w:val="%1"/>
      <w:lvlJc w:val="left"/>
      <w:pPr>
        <w:ind w:left="573" w:hanging="460"/>
      </w:pPr>
      <w:rPr>
        <w:rFonts w:hint="default"/>
        <w:lang w:val="es-ES" w:eastAsia="en-US" w:bidi="ar-SA"/>
      </w:rPr>
    </w:lvl>
    <w:lvl w:ilvl="1">
      <w:start w:val="1"/>
      <w:numFmt w:val="decimal"/>
      <w:lvlText w:val="%1.%2"/>
      <w:lvlJc w:val="left"/>
      <w:pPr>
        <w:ind w:left="573" w:hanging="460"/>
      </w:pPr>
      <w:rPr>
        <w:rFonts w:ascii="Century Gothic" w:eastAsia="Arial" w:hAnsi="Century Gothic" w:cs="Arial" w:hint="default"/>
        <w:b w:val="0"/>
        <w:bCs w:val="0"/>
        <w:color w:val="0F4761" w:themeColor="accent1" w:themeShade="BF"/>
        <w:spacing w:val="-1"/>
        <w:w w:val="82"/>
        <w:sz w:val="28"/>
        <w:szCs w:val="28"/>
        <w:lang w:val="es-ES" w:eastAsia="en-US" w:bidi="ar-SA"/>
      </w:rPr>
    </w:lvl>
    <w:lvl w:ilvl="2">
      <w:start w:val="1"/>
      <w:numFmt w:val="lowerLetter"/>
      <w:lvlText w:val="%3)"/>
      <w:lvlJc w:val="left"/>
      <w:pPr>
        <w:ind w:left="453" w:hanging="221"/>
      </w:pPr>
      <w:rPr>
        <w:rFonts w:ascii="Arial MT" w:eastAsia="Arial MT" w:hAnsi="Arial MT" w:cs="Arial MT" w:hint="default"/>
        <w:spacing w:val="-1"/>
        <w:w w:val="81"/>
        <w:sz w:val="24"/>
        <w:szCs w:val="24"/>
        <w:lang w:val="es-ES" w:eastAsia="en-US" w:bidi="ar-SA"/>
      </w:rPr>
    </w:lvl>
    <w:lvl w:ilvl="3">
      <w:numFmt w:val="bullet"/>
      <w:lvlText w:val="•"/>
      <w:lvlJc w:val="left"/>
      <w:pPr>
        <w:ind w:left="2748" w:hanging="221"/>
      </w:pPr>
      <w:rPr>
        <w:rFonts w:hint="default"/>
        <w:lang w:val="es-ES" w:eastAsia="en-US" w:bidi="ar-SA"/>
      </w:rPr>
    </w:lvl>
    <w:lvl w:ilvl="4">
      <w:numFmt w:val="bullet"/>
      <w:lvlText w:val="•"/>
      <w:lvlJc w:val="left"/>
      <w:pPr>
        <w:ind w:left="3833" w:hanging="221"/>
      </w:pPr>
      <w:rPr>
        <w:rFonts w:hint="default"/>
        <w:lang w:val="es-ES" w:eastAsia="en-US" w:bidi="ar-SA"/>
      </w:rPr>
    </w:lvl>
    <w:lvl w:ilvl="5">
      <w:numFmt w:val="bullet"/>
      <w:lvlText w:val="•"/>
      <w:lvlJc w:val="left"/>
      <w:pPr>
        <w:ind w:left="4917" w:hanging="221"/>
      </w:pPr>
      <w:rPr>
        <w:rFonts w:hint="default"/>
        <w:lang w:val="es-ES" w:eastAsia="en-US" w:bidi="ar-SA"/>
      </w:rPr>
    </w:lvl>
    <w:lvl w:ilvl="6">
      <w:numFmt w:val="bullet"/>
      <w:lvlText w:val="•"/>
      <w:lvlJc w:val="left"/>
      <w:pPr>
        <w:ind w:left="6002" w:hanging="221"/>
      </w:pPr>
      <w:rPr>
        <w:rFonts w:hint="default"/>
        <w:lang w:val="es-ES" w:eastAsia="en-US" w:bidi="ar-SA"/>
      </w:rPr>
    </w:lvl>
    <w:lvl w:ilvl="7">
      <w:numFmt w:val="bullet"/>
      <w:lvlText w:val="•"/>
      <w:lvlJc w:val="left"/>
      <w:pPr>
        <w:ind w:left="7086" w:hanging="221"/>
      </w:pPr>
      <w:rPr>
        <w:rFonts w:hint="default"/>
        <w:lang w:val="es-ES" w:eastAsia="en-US" w:bidi="ar-SA"/>
      </w:rPr>
    </w:lvl>
    <w:lvl w:ilvl="8">
      <w:numFmt w:val="bullet"/>
      <w:lvlText w:val="•"/>
      <w:lvlJc w:val="left"/>
      <w:pPr>
        <w:ind w:left="8171" w:hanging="221"/>
      </w:pPr>
      <w:rPr>
        <w:rFonts w:hint="default"/>
        <w:lang w:val="es-ES" w:eastAsia="en-US" w:bidi="ar-SA"/>
      </w:rPr>
    </w:lvl>
  </w:abstractNum>
  <w:abstractNum w:abstractNumId="26" w15:restartNumberingAfterBreak="0">
    <w:nsid w:val="7F3621D1"/>
    <w:multiLevelType w:val="multilevel"/>
    <w:tmpl w:val="1A128950"/>
    <w:lvl w:ilvl="0">
      <w:start w:val="2"/>
      <w:numFmt w:val="decimal"/>
      <w:lvlText w:val="%1"/>
      <w:lvlJc w:val="left"/>
      <w:pPr>
        <w:ind w:left="400" w:hanging="400"/>
      </w:pPr>
      <w:rPr>
        <w:rFonts w:hint="default"/>
      </w:rPr>
    </w:lvl>
    <w:lvl w:ilvl="1">
      <w:start w:val="1"/>
      <w:numFmt w:val="decimal"/>
      <w:lvlText w:val="%1.%2"/>
      <w:lvlJc w:val="left"/>
      <w:pPr>
        <w:ind w:left="833" w:hanging="720"/>
      </w:pPr>
      <w:rPr>
        <w:rFonts w:hint="default"/>
      </w:rPr>
    </w:lvl>
    <w:lvl w:ilvl="2">
      <w:start w:val="1"/>
      <w:numFmt w:val="decimal"/>
      <w:lvlText w:val="%1.%2.%3"/>
      <w:lvlJc w:val="left"/>
      <w:pPr>
        <w:ind w:left="1306" w:hanging="1080"/>
      </w:pPr>
      <w:rPr>
        <w:rFonts w:hint="default"/>
      </w:rPr>
    </w:lvl>
    <w:lvl w:ilvl="3">
      <w:start w:val="1"/>
      <w:numFmt w:val="decimal"/>
      <w:lvlText w:val="%1.%2.%3.%4"/>
      <w:lvlJc w:val="left"/>
      <w:pPr>
        <w:ind w:left="1419" w:hanging="1080"/>
      </w:pPr>
      <w:rPr>
        <w:rFonts w:hint="default"/>
      </w:rPr>
    </w:lvl>
    <w:lvl w:ilvl="4">
      <w:start w:val="1"/>
      <w:numFmt w:val="decimal"/>
      <w:lvlText w:val="%1.%2.%3.%4.%5"/>
      <w:lvlJc w:val="left"/>
      <w:pPr>
        <w:ind w:left="1892" w:hanging="1440"/>
      </w:pPr>
      <w:rPr>
        <w:rFonts w:hint="default"/>
      </w:rPr>
    </w:lvl>
    <w:lvl w:ilvl="5">
      <w:start w:val="1"/>
      <w:numFmt w:val="decimal"/>
      <w:lvlText w:val="%1.%2.%3.%4.%5.%6"/>
      <w:lvlJc w:val="left"/>
      <w:pPr>
        <w:ind w:left="2365" w:hanging="1800"/>
      </w:pPr>
      <w:rPr>
        <w:rFonts w:hint="default"/>
      </w:rPr>
    </w:lvl>
    <w:lvl w:ilvl="6">
      <w:start w:val="1"/>
      <w:numFmt w:val="decimal"/>
      <w:lvlText w:val="%1.%2.%3.%4.%5.%6.%7"/>
      <w:lvlJc w:val="left"/>
      <w:pPr>
        <w:ind w:left="2838" w:hanging="2160"/>
      </w:pPr>
      <w:rPr>
        <w:rFonts w:hint="default"/>
      </w:rPr>
    </w:lvl>
    <w:lvl w:ilvl="7">
      <w:start w:val="1"/>
      <w:numFmt w:val="decimal"/>
      <w:lvlText w:val="%1.%2.%3.%4.%5.%6.%7.%8"/>
      <w:lvlJc w:val="left"/>
      <w:pPr>
        <w:ind w:left="2951" w:hanging="2160"/>
      </w:pPr>
      <w:rPr>
        <w:rFonts w:hint="default"/>
      </w:rPr>
    </w:lvl>
    <w:lvl w:ilvl="8">
      <w:start w:val="1"/>
      <w:numFmt w:val="decimal"/>
      <w:lvlText w:val="%1.%2.%3.%4.%5.%6.%7.%8.%9"/>
      <w:lvlJc w:val="left"/>
      <w:pPr>
        <w:ind w:left="3424" w:hanging="2520"/>
      </w:pPr>
      <w:rPr>
        <w:rFonts w:hint="default"/>
      </w:rPr>
    </w:lvl>
  </w:abstractNum>
  <w:num w:numId="1" w16cid:durableId="1707556526">
    <w:abstractNumId w:val="16"/>
  </w:num>
  <w:num w:numId="2" w16cid:durableId="648360804">
    <w:abstractNumId w:val="20"/>
  </w:num>
  <w:num w:numId="3" w16cid:durableId="738988926">
    <w:abstractNumId w:val="4"/>
  </w:num>
  <w:num w:numId="4" w16cid:durableId="1534730351">
    <w:abstractNumId w:val="11"/>
  </w:num>
  <w:num w:numId="5" w16cid:durableId="1246377829">
    <w:abstractNumId w:val="19"/>
  </w:num>
  <w:num w:numId="6" w16cid:durableId="1606765541">
    <w:abstractNumId w:val="14"/>
  </w:num>
  <w:num w:numId="7" w16cid:durableId="765803925">
    <w:abstractNumId w:val="8"/>
  </w:num>
  <w:num w:numId="8" w16cid:durableId="726295418">
    <w:abstractNumId w:val="21"/>
  </w:num>
  <w:num w:numId="9" w16cid:durableId="1692874296">
    <w:abstractNumId w:val="2"/>
  </w:num>
  <w:num w:numId="10" w16cid:durableId="719867151">
    <w:abstractNumId w:val="22"/>
  </w:num>
  <w:num w:numId="11" w16cid:durableId="458038426">
    <w:abstractNumId w:val="15"/>
  </w:num>
  <w:num w:numId="12" w16cid:durableId="1527984406">
    <w:abstractNumId w:val="10"/>
  </w:num>
  <w:num w:numId="13" w16cid:durableId="147939446">
    <w:abstractNumId w:val="3"/>
  </w:num>
  <w:num w:numId="14" w16cid:durableId="1473478231">
    <w:abstractNumId w:val="25"/>
  </w:num>
  <w:num w:numId="15" w16cid:durableId="888883369">
    <w:abstractNumId w:val="13"/>
  </w:num>
  <w:num w:numId="16" w16cid:durableId="228853837">
    <w:abstractNumId w:val="9"/>
  </w:num>
  <w:num w:numId="17" w16cid:durableId="816072144">
    <w:abstractNumId w:val="18"/>
  </w:num>
  <w:num w:numId="18" w16cid:durableId="481388336">
    <w:abstractNumId w:val="6"/>
  </w:num>
  <w:num w:numId="19" w16cid:durableId="420106205">
    <w:abstractNumId w:val="26"/>
  </w:num>
  <w:num w:numId="20" w16cid:durableId="297340258">
    <w:abstractNumId w:val="7"/>
  </w:num>
  <w:num w:numId="21" w16cid:durableId="270015079">
    <w:abstractNumId w:val="1"/>
  </w:num>
  <w:num w:numId="22" w16cid:durableId="1280378169">
    <w:abstractNumId w:val="24"/>
  </w:num>
  <w:num w:numId="23" w16cid:durableId="1389840502">
    <w:abstractNumId w:val="17"/>
  </w:num>
  <w:num w:numId="24" w16cid:durableId="1847860286">
    <w:abstractNumId w:val="0"/>
  </w:num>
  <w:num w:numId="25" w16cid:durableId="325862274">
    <w:abstractNumId w:val="5"/>
  </w:num>
  <w:num w:numId="26" w16cid:durableId="1696535295">
    <w:abstractNumId w:val="23"/>
  </w:num>
  <w:num w:numId="27" w16cid:durableId="94970287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0"/>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6653"/>
    <w:rsid w:val="00003C8C"/>
    <w:rsid w:val="00006E6A"/>
    <w:rsid w:val="0002280F"/>
    <w:rsid w:val="00027CA5"/>
    <w:rsid w:val="0003071E"/>
    <w:rsid w:val="00030F6A"/>
    <w:rsid w:val="00033176"/>
    <w:rsid w:val="00040988"/>
    <w:rsid w:val="000466EF"/>
    <w:rsid w:val="00050C1E"/>
    <w:rsid w:val="0006692D"/>
    <w:rsid w:val="000B34D2"/>
    <w:rsid w:val="000B5B21"/>
    <w:rsid w:val="000B70C6"/>
    <w:rsid w:val="000D1E37"/>
    <w:rsid w:val="000D20F5"/>
    <w:rsid w:val="000E2B01"/>
    <w:rsid w:val="000E33A8"/>
    <w:rsid w:val="000F3C7D"/>
    <w:rsid w:val="000F672F"/>
    <w:rsid w:val="00106542"/>
    <w:rsid w:val="00116FFD"/>
    <w:rsid w:val="00126254"/>
    <w:rsid w:val="00180C21"/>
    <w:rsid w:val="0018128E"/>
    <w:rsid w:val="00184D58"/>
    <w:rsid w:val="001971A2"/>
    <w:rsid w:val="001A5642"/>
    <w:rsid w:val="001A6709"/>
    <w:rsid w:val="001C3243"/>
    <w:rsid w:val="001D0D47"/>
    <w:rsid w:val="001D7BBC"/>
    <w:rsid w:val="001E7FC1"/>
    <w:rsid w:val="001F0F94"/>
    <w:rsid w:val="001F2B18"/>
    <w:rsid w:val="00213338"/>
    <w:rsid w:val="002222CE"/>
    <w:rsid w:val="00222AA2"/>
    <w:rsid w:val="002858E4"/>
    <w:rsid w:val="002A510D"/>
    <w:rsid w:val="002D6536"/>
    <w:rsid w:val="002E457F"/>
    <w:rsid w:val="002F5A30"/>
    <w:rsid w:val="003149B2"/>
    <w:rsid w:val="00320874"/>
    <w:rsid w:val="003229B9"/>
    <w:rsid w:val="00322E9E"/>
    <w:rsid w:val="0033082C"/>
    <w:rsid w:val="003731D4"/>
    <w:rsid w:val="00385E4D"/>
    <w:rsid w:val="00386479"/>
    <w:rsid w:val="00390AC4"/>
    <w:rsid w:val="003937A0"/>
    <w:rsid w:val="00397983"/>
    <w:rsid w:val="003B0082"/>
    <w:rsid w:val="003B24F6"/>
    <w:rsid w:val="003B62BD"/>
    <w:rsid w:val="003C2C39"/>
    <w:rsid w:val="003E7026"/>
    <w:rsid w:val="003F20AE"/>
    <w:rsid w:val="00411660"/>
    <w:rsid w:val="004321C4"/>
    <w:rsid w:val="00446982"/>
    <w:rsid w:val="00447CF4"/>
    <w:rsid w:val="00456CE5"/>
    <w:rsid w:val="00461E5A"/>
    <w:rsid w:val="004A1677"/>
    <w:rsid w:val="004D0CF0"/>
    <w:rsid w:val="004D2948"/>
    <w:rsid w:val="004F7916"/>
    <w:rsid w:val="0050053B"/>
    <w:rsid w:val="00511337"/>
    <w:rsid w:val="00531087"/>
    <w:rsid w:val="00531B25"/>
    <w:rsid w:val="00552C27"/>
    <w:rsid w:val="00563701"/>
    <w:rsid w:val="0057413B"/>
    <w:rsid w:val="00580593"/>
    <w:rsid w:val="00585393"/>
    <w:rsid w:val="005D0A82"/>
    <w:rsid w:val="005D0F48"/>
    <w:rsid w:val="005E3DC9"/>
    <w:rsid w:val="005E4E0F"/>
    <w:rsid w:val="005F507A"/>
    <w:rsid w:val="00612F2B"/>
    <w:rsid w:val="006554BD"/>
    <w:rsid w:val="006571CB"/>
    <w:rsid w:val="006767B2"/>
    <w:rsid w:val="00684ADA"/>
    <w:rsid w:val="00692DA8"/>
    <w:rsid w:val="006A0953"/>
    <w:rsid w:val="006A1353"/>
    <w:rsid w:val="006A5169"/>
    <w:rsid w:val="006A5AFC"/>
    <w:rsid w:val="006B41F3"/>
    <w:rsid w:val="006D0642"/>
    <w:rsid w:val="006D4A0D"/>
    <w:rsid w:val="006E3C8D"/>
    <w:rsid w:val="006F1BB2"/>
    <w:rsid w:val="007030E7"/>
    <w:rsid w:val="00706378"/>
    <w:rsid w:val="00727508"/>
    <w:rsid w:val="00727676"/>
    <w:rsid w:val="00731BAE"/>
    <w:rsid w:val="00734D18"/>
    <w:rsid w:val="00734FA7"/>
    <w:rsid w:val="00752AD3"/>
    <w:rsid w:val="00756E07"/>
    <w:rsid w:val="00766F21"/>
    <w:rsid w:val="00767172"/>
    <w:rsid w:val="00790ABD"/>
    <w:rsid w:val="007936D4"/>
    <w:rsid w:val="007A7B38"/>
    <w:rsid w:val="007B16C6"/>
    <w:rsid w:val="008037B8"/>
    <w:rsid w:val="00814224"/>
    <w:rsid w:val="00823EDC"/>
    <w:rsid w:val="00841C55"/>
    <w:rsid w:val="00867CCA"/>
    <w:rsid w:val="0089257E"/>
    <w:rsid w:val="00893B0E"/>
    <w:rsid w:val="008A35CC"/>
    <w:rsid w:val="008C088C"/>
    <w:rsid w:val="008D4F9C"/>
    <w:rsid w:val="008E3609"/>
    <w:rsid w:val="008E606B"/>
    <w:rsid w:val="008F3C1E"/>
    <w:rsid w:val="00902DE5"/>
    <w:rsid w:val="009041EF"/>
    <w:rsid w:val="00910FE7"/>
    <w:rsid w:val="00921904"/>
    <w:rsid w:val="00926D0A"/>
    <w:rsid w:val="00934E79"/>
    <w:rsid w:val="00951594"/>
    <w:rsid w:val="00952E4E"/>
    <w:rsid w:val="00957E97"/>
    <w:rsid w:val="009634FD"/>
    <w:rsid w:val="00982481"/>
    <w:rsid w:val="009930EE"/>
    <w:rsid w:val="00997C04"/>
    <w:rsid w:val="009D7E1F"/>
    <w:rsid w:val="009F7F84"/>
    <w:rsid w:val="00A15D00"/>
    <w:rsid w:val="00A35676"/>
    <w:rsid w:val="00A370D3"/>
    <w:rsid w:val="00A4248D"/>
    <w:rsid w:val="00A47D66"/>
    <w:rsid w:val="00A5739C"/>
    <w:rsid w:val="00A70A02"/>
    <w:rsid w:val="00A73980"/>
    <w:rsid w:val="00A7586E"/>
    <w:rsid w:val="00A90F7F"/>
    <w:rsid w:val="00AC506D"/>
    <w:rsid w:val="00AD1622"/>
    <w:rsid w:val="00AD5221"/>
    <w:rsid w:val="00AE4E8F"/>
    <w:rsid w:val="00AE59C4"/>
    <w:rsid w:val="00B051E9"/>
    <w:rsid w:val="00B2236A"/>
    <w:rsid w:val="00B260F0"/>
    <w:rsid w:val="00B31B91"/>
    <w:rsid w:val="00B337C1"/>
    <w:rsid w:val="00B408D8"/>
    <w:rsid w:val="00B51655"/>
    <w:rsid w:val="00B75364"/>
    <w:rsid w:val="00B80309"/>
    <w:rsid w:val="00B830E3"/>
    <w:rsid w:val="00BA3742"/>
    <w:rsid w:val="00BB10F1"/>
    <w:rsid w:val="00BD4DCF"/>
    <w:rsid w:val="00BD63B7"/>
    <w:rsid w:val="00BE7DC6"/>
    <w:rsid w:val="00BF15B9"/>
    <w:rsid w:val="00C159CC"/>
    <w:rsid w:val="00C22B97"/>
    <w:rsid w:val="00C26481"/>
    <w:rsid w:val="00C310B2"/>
    <w:rsid w:val="00C364B1"/>
    <w:rsid w:val="00C36653"/>
    <w:rsid w:val="00C41C0A"/>
    <w:rsid w:val="00C5391D"/>
    <w:rsid w:val="00C56F1D"/>
    <w:rsid w:val="00C57658"/>
    <w:rsid w:val="00C7226A"/>
    <w:rsid w:val="00C83542"/>
    <w:rsid w:val="00C849CD"/>
    <w:rsid w:val="00CA5E44"/>
    <w:rsid w:val="00CB7833"/>
    <w:rsid w:val="00CC07A1"/>
    <w:rsid w:val="00CE6904"/>
    <w:rsid w:val="00CF21D8"/>
    <w:rsid w:val="00CF5FD5"/>
    <w:rsid w:val="00D0519B"/>
    <w:rsid w:val="00D143A7"/>
    <w:rsid w:val="00D15555"/>
    <w:rsid w:val="00D24CFB"/>
    <w:rsid w:val="00D3122F"/>
    <w:rsid w:val="00D56DCD"/>
    <w:rsid w:val="00D5753A"/>
    <w:rsid w:val="00D80413"/>
    <w:rsid w:val="00D81566"/>
    <w:rsid w:val="00DA0FE6"/>
    <w:rsid w:val="00DA5A97"/>
    <w:rsid w:val="00DA7211"/>
    <w:rsid w:val="00DB4119"/>
    <w:rsid w:val="00DB7CA1"/>
    <w:rsid w:val="00DD6F03"/>
    <w:rsid w:val="00DE2D14"/>
    <w:rsid w:val="00E00D45"/>
    <w:rsid w:val="00E04403"/>
    <w:rsid w:val="00E10BEB"/>
    <w:rsid w:val="00E138EF"/>
    <w:rsid w:val="00E14125"/>
    <w:rsid w:val="00E16DDF"/>
    <w:rsid w:val="00E34A73"/>
    <w:rsid w:val="00E34F05"/>
    <w:rsid w:val="00E36825"/>
    <w:rsid w:val="00E42E89"/>
    <w:rsid w:val="00E50A2E"/>
    <w:rsid w:val="00E62B22"/>
    <w:rsid w:val="00E63932"/>
    <w:rsid w:val="00E87633"/>
    <w:rsid w:val="00E878B2"/>
    <w:rsid w:val="00EA789E"/>
    <w:rsid w:val="00EB55BE"/>
    <w:rsid w:val="00EB75C1"/>
    <w:rsid w:val="00EC77E7"/>
    <w:rsid w:val="00ED046C"/>
    <w:rsid w:val="00ED1F2D"/>
    <w:rsid w:val="00EE20C4"/>
    <w:rsid w:val="00EE2C16"/>
    <w:rsid w:val="00EF1C78"/>
    <w:rsid w:val="00EF7C90"/>
    <w:rsid w:val="00F06B4E"/>
    <w:rsid w:val="00F1277B"/>
    <w:rsid w:val="00F17BF9"/>
    <w:rsid w:val="00F331C0"/>
    <w:rsid w:val="00F35885"/>
    <w:rsid w:val="00F54893"/>
    <w:rsid w:val="00F707FC"/>
    <w:rsid w:val="00F82577"/>
    <w:rsid w:val="00F864F0"/>
    <w:rsid w:val="00F95FCF"/>
    <w:rsid w:val="00F9701C"/>
    <w:rsid w:val="00FA53CA"/>
    <w:rsid w:val="00FC469B"/>
    <w:rsid w:val="00FD4853"/>
  </w:rsids>
  <m:mathPr>
    <m:mathFont m:val="Cambria Math"/>
    <m:brkBin m:val="before"/>
    <m:brkBinSub m:val="--"/>
    <m:smallFrac m:val="0"/>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8F3B55"/>
  <w15:chartTrackingRefBased/>
  <w15:docId w15:val="{2DF04B84-253D-4ED5-B1EB-D082D1636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2F2B"/>
  </w:style>
  <w:style w:type="paragraph" w:styleId="Ttulo1">
    <w:name w:val="heading 1"/>
    <w:basedOn w:val="Normal"/>
    <w:next w:val="Normal"/>
    <w:link w:val="Ttulo1Car"/>
    <w:uiPriority w:val="9"/>
    <w:qFormat/>
    <w:rsid w:val="00612F2B"/>
    <w:pPr>
      <w:keepNext/>
      <w:keepLines/>
      <w:spacing w:before="400" w:after="40" w:line="240" w:lineRule="auto"/>
      <w:outlineLvl w:val="0"/>
    </w:pPr>
    <w:rPr>
      <w:rFonts w:asciiTheme="majorHAnsi" w:eastAsiaTheme="majorEastAsia" w:hAnsiTheme="majorHAnsi" w:cstheme="majorBidi"/>
      <w:color w:val="0A2F41" w:themeColor="accent1" w:themeShade="80"/>
      <w:sz w:val="36"/>
      <w:szCs w:val="36"/>
    </w:rPr>
  </w:style>
  <w:style w:type="paragraph" w:styleId="Ttulo2">
    <w:name w:val="heading 2"/>
    <w:basedOn w:val="Normal"/>
    <w:next w:val="Normal"/>
    <w:link w:val="Ttulo2Car"/>
    <w:uiPriority w:val="9"/>
    <w:unhideWhenUsed/>
    <w:qFormat/>
    <w:rsid w:val="00612F2B"/>
    <w:pPr>
      <w:keepNext/>
      <w:keepLines/>
      <w:spacing w:before="40" w:after="0" w:line="240" w:lineRule="auto"/>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612F2B"/>
    <w:pPr>
      <w:keepNext/>
      <w:keepLines/>
      <w:spacing w:before="40" w:after="0" w:line="240" w:lineRule="auto"/>
      <w:outlineLvl w:val="2"/>
    </w:pPr>
    <w:rPr>
      <w:rFonts w:asciiTheme="majorHAnsi" w:eastAsiaTheme="majorEastAsia" w:hAnsiTheme="majorHAnsi"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612F2B"/>
    <w:pPr>
      <w:keepNext/>
      <w:keepLines/>
      <w:spacing w:before="40" w:after="0"/>
      <w:outlineLvl w:val="3"/>
    </w:pPr>
    <w:rPr>
      <w:rFonts w:asciiTheme="majorHAnsi" w:eastAsiaTheme="majorEastAsia" w:hAnsiTheme="majorHAnsi" w:cstheme="majorBidi"/>
      <w:color w:val="0F4761" w:themeColor="accent1" w:themeShade="BF"/>
      <w:sz w:val="24"/>
      <w:szCs w:val="24"/>
    </w:rPr>
  </w:style>
  <w:style w:type="paragraph" w:styleId="Ttulo5">
    <w:name w:val="heading 5"/>
    <w:basedOn w:val="Normal"/>
    <w:next w:val="Normal"/>
    <w:link w:val="Ttulo5Car"/>
    <w:uiPriority w:val="9"/>
    <w:semiHidden/>
    <w:unhideWhenUsed/>
    <w:qFormat/>
    <w:rsid w:val="00612F2B"/>
    <w:pPr>
      <w:keepNext/>
      <w:keepLines/>
      <w:spacing w:before="40" w:after="0"/>
      <w:outlineLvl w:val="4"/>
    </w:pPr>
    <w:rPr>
      <w:rFonts w:asciiTheme="majorHAnsi" w:eastAsiaTheme="majorEastAsia" w:hAnsiTheme="majorHAnsi" w:cstheme="majorBidi"/>
      <w:caps/>
      <w:color w:val="0F4761" w:themeColor="accent1" w:themeShade="BF"/>
    </w:rPr>
  </w:style>
  <w:style w:type="paragraph" w:styleId="Ttulo6">
    <w:name w:val="heading 6"/>
    <w:basedOn w:val="Normal"/>
    <w:next w:val="Normal"/>
    <w:link w:val="Ttulo6Car"/>
    <w:uiPriority w:val="9"/>
    <w:semiHidden/>
    <w:unhideWhenUsed/>
    <w:qFormat/>
    <w:rsid w:val="00612F2B"/>
    <w:pPr>
      <w:keepNext/>
      <w:keepLines/>
      <w:spacing w:before="40" w:after="0"/>
      <w:outlineLvl w:val="5"/>
    </w:pPr>
    <w:rPr>
      <w:rFonts w:asciiTheme="majorHAnsi" w:eastAsiaTheme="majorEastAsia" w:hAnsiTheme="majorHAnsi" w:cstheme="majorBidi"/>
      <w:i/>
      <w:iCs/>
      <w:caps/>
      <w:color w:val="0A2F41" w:themeColor="accent1" w:themeShade="80"/>
    </w:rPr>
  </w:style>
  <w:style w:type="paragraph" w:styleId="Ttulo7">
    <w:name w:val="heading 7"/>
    <w:basedOn w:val="Normal"/>
    <w:next w:val="Normal"/>
    <w:link w:val="Ttulo7Car"/>
    <w:uiPriority w:val="9"/>
    <w:semiHidden/>
    <w:unhideWhenUsed/>
    <w:qFormat/>
    <w:rsid w:val="00612F2B"/>
    <w:pPr>
      <w:keepNext/>
      <w:keepLines/>
      <w:spacing w:before="40" w:after="0"/>
      <w:outlineLvl w:val="6"/>
    </w:pPr>
    <w:rPr>
      <w:rFonts w:asciiTheme="majorHAnsi" w:eastAsiaTheme="majorEastAsia" w:hAnsiTheme="majorHAnsi" w:cstheme="majorBidi"/>
      <w:b/>
      <w:bCs/>
      <w:color w:val="0A2F41" w:themeColor="accent1" w:themeShade="80"/>
    </w:rPr>
  </w:style>
  <w:style w:type="paragraph" w:styleId="Ttulo8">
    <w:name w:val="heading 8"/>
    <w:basedOn w:val="Normal"/>
    <w:next w:val="Normal"/>
    <w:link w:val="Ttulo8Car"/>
    <w:uiPriority w:val="9"/>
    <w:semiHidden/>
    <w:unhideWhenUsed/>
    <w:qFormat/>
    <w:rsid w:val="00612F2B"/>
    <w:pPr>
      <w:keepNext/>
      <w:keepLines/>
      <w:spacing w:before="40" w:after="0"/>
      <w:outlineLvl w:val="7"/>
    </w:pPr>
    <w:rPr>
      <w:rFonts w:asciiTheme="majorHAnsi" w:eastAsiaTheme="majorEastAsia" w:hAnsiTheme="majorHAnsi" w:cstheme="majorBidi"/>
      <w:b/>
      <w:bCs/>
      <w:i/>
      <w:iCs/>
      <w:color w:val="0A2F41" w:themeColor="accent1" w:themeShade="80"/>
    </w:rPr>
  </w:style>
  <w:style w:type="paragraph" w:styleId="Ttulo9">
    <w:name w:val="heading 9"/>
    <w:basedOn w:val="Normal"/>
    <w:next w:val="Normal"/>
    <w:link w:val="Ttulo9Car"/>
    <w:uiPriority w:val="9"/>
    <w:semiHidden/>
    <w:unhideWhenUsed/>
    <w:qFormat/>
    <w:rsid w:val="00612F2B"/>
    <w:pPr>
      <w:keepNext/>
      <w:keepLines/>
      <w:spacing w:before="40" w:after="0"/>
      <w:outlineLvl w:val="8"/>
    </w:pPr>
    <w:rPr>
      <w:rFonts w:asciiTheme="majorHAnsi" w:eastAsiaTheme="majorEastAsia" w:hAnsiTheme="majorHAnsi" w:cstheme="majorBidi"/>
      <w:i/>
      <w:iCs/>
      <w:color w:val="0A2F41" w:themeColor="accent1" w:themeShade="8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link w:val="TtuloCar"/>
    <w:uiPriority w:val="10"/>
    <w:qFormat/>
    <w:rsid w:val="00612F2B"/>
    <w:pPr>
      <w:spacing w:after="0" w:line="204" w:lineRule="auto"/>
      <w:contextualSpacing/>
    </w:pPr>
    <w:rPr>
      <w:rFonts w:asciiTheme="majorHAnsi" w:eastAsiaTheme="majorEastAsia" w:hAnsiTheme="majorHAnsi" w:cstheme="majorBidi"/>
      <w:caps/>
      <w:color w:val="0E2841" w:themeColor="text2"/>
      <w:spacing w:val="-15"/>
      <w:sz w:val="72"/>
      <w:szCs w:val="72"/>
    </w:rPr>
  </w:style>
  <w:style w:type="character" w:customStyle="1" w:styleId="TtuloCar">
    <w:name w:val="Título Car"/>
    <w:basedOn w:val="Fuentedeprrafopredeter"/>
    <w:link w:val="Ttulo"/>
    <w:uiPriority w:val="10"/>
    <w:rsid w:val="00612F2B"/>
    <w:rPr>
      <w:rFonts w:asciiTheme="majorHAnsi" w:eastAsiaTheme="majorEastAsia" w:hAnsiTheme="majorHAnsi" w:cstheme="majorBidi"/>
      <w:caps/>
      <w:color w:val="0E2841" w:themeColor="text2"/>
      <w:spacing w:val="-15"/>
      <w:sz w:val="72"/>
      <w:szCs w:val="72"/>
    </w:rPr>
  </w:style>
  <w:style w:type="character" w:customStyle="1" w:styleId="Ttulo1Car">
    <w:name w:val="Título 1 Car"/>
    <w:basedOn w:val="Fuentedeprrafopredeter"/>
    <w:link w:val="Ttulo1"/>
    <w:uiPriority w:val="9"/>
    <w:rsid w:val="00612F2B"/>
    <w:rPr>
      <w:rFonts w:asciiTheme="majorHAnsi" w:eastAsiaTheme="majorEastAsia" w:hAnsiTheme="majorHAnsi" w:cstheme="majorBidi"/>
      <w:color w:val="0A2F41" w:themeColor="accent1" w:themeShade="80"/>
      <w:sz w:val="36"/>
      <w:szCs w:val="36"/>
    </w:rPr>
  </w:style>
  <w:style w:type="character" w:customStyle="1" w:styleId="Ttulo2Car">
    <w:name w:val="Título 2 Car"/>
    <w:basedOn w:val="Fuentedeprrafopredeter"/>
    <w:link w:val="Ttulo2"/>
    <w:uiPriority w:val="9"/>
    <w:rsid w:val="00612F2B"/>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rsid w:val="00612F2B"/>
    <w:rPr>
      <w:rFonts w:asciiTheme="majorHAnsi" w:eastAsiaTheme="majorEastAsia" w:hAnsiTheme="majorHAnsi"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12F2B"/>
    <w:rPr>
      <w:rFonts w:asciiTheme="majorHAnsi" w:eastAsiaTheme="majorEastAsia" w:hAnsiTheme="majorHAnsi" w:cstheme="majorBidi"/>
      <w:color w:val="0F4761" w:themeColor="accent1" w:themeShade="BF"/>
      <w:sz w:val="24"/>
      <w:szCs w:val="24"/>
    </w:rPr>
  </w:style>
  <w:style w:type="character" w:customStyle="1" w:styleId="Ttulo5Car">
    <w:name w:val="Título 5 Car"/>
    <w:basedOn w:val="Fuentedeprrafopredeter"/>
    <w:link w:val="Ttulo5"/>
    <w:uiPriority w:val="9"/>
    <w:semiHidden/>
    <w:rsid w:val="00612F2B"/>
    <w:rPr>
      <w:rFonts w:asciiTheme="majorHAnsi" w:eastAsiaTheme="majorEastAsia" w:hAnsiTheme="majorHAnsi" w:cstheme="majorBidi"/>
      <w:caps/>
      <w:color w:val="0F4761" w:themeColor="accent1" w:themeShade="BF"/>
    </w:rPr>
  </w:style>
  <w:style w:type="character" w:customStyle="1" w:styleId="Ttulo6Car">
    <w:name w:val="Título 6 Car"/>
    <w:basedOn w:val="Fuentedeprrafopredeter"/>
    <w:link w:val="Ttulo6"/>
    <w:uiPriority w:val="9"/>
    <w:semiHidden/>
    <w:rsid w:val="00612F2B"/>
    <w:rPr>
      <w:rFonts w:asciiTheme="majorHAnsi" w:eastAsiaTheme="majorEastAsia" w:hAnsiTheme="majorHAnsi" w:cstheme="majorBidi"/>
      <w:i/>
      <w:iCs/>
      <w:caps/>
      <w:color w:val="0A2F41" w:themeColor="accent1" w:themeShade="80"/>
    </w:rPr>
  </w:style>
  <w:style w:type="character" w:customStyle="1" w:styleId="Ttulo7Car">
    <w:name w:val="Título 7 Car"/>
    <w:basedOn w:val="Fuentedeprrafopredeter"/>
    <w:link w:val="Ttulo7"/>
    <w:uiPriority w:val="9"/>
    <w:semiHidden/>
    <w:rsid w:val="00612F2B"/>
    <w:rPr>
      <w:rFonts w:asciiTheme="majorHAnsi" w:eastAsiaTheme="majorEastAsia" w:hAnsiTheme="majorHAnsi" w:cstheme="majorBidi"/>
      <w:b/>
      <w:bCs/>
      <w:color w:val="0A2F41" w:themeColor="accent1" w:themeShade="80"/>
    </w:rPr>
  </w:style>
  <w:style w:type="character" w:customStyle="1" w:styleId="Ttulo8Car">
    <w:name w:val="Título 8 Car"/>
    <w:basedOn w:val="Fuentedeprrafopredeter"/>
    <w:link w:val="Ttulo8"/>
    <w:uiPriority w:val="9"/>
    <w:semiHidden/>
    <w:rsid w:val="00612F2B"/>
    <w:rPr>
      <w:rFonts w:asciiTheme="majorHAnsi" w:eastAsiaTheme="majorEastAsia" w:hAnsiTheme="majorHAnsi" w:cstheme="majorBidi"/>
      <w:b/>
      <w:bCs/>
      <w:i/>
      <w:iCs/>
      <w:color w:val="0A2F41" w:themeColor="accent1" w:themeShade="80"/>
    </w:rPr>
  </w:style>
  <w:style w:type="character" w:customStyle="1" w:styleId="Ttulo9Car">
    <w:name w:val="Título 9 Car"/>
    <w:basedOn w:val="Fuentedeprrafopredeter"/>
    <w:link w:val="Ttulo9"/>
    <w:uiPriority w:val="9"/>
    <w:semiHidden/>
    <w:rsid w:val="00612F2B"/>
    <w:rPr>
      <w:rFonts w:asciiTheme="majorHAnsi" w:eastAsiaTheme="majorEastAsia" w:hAnsiTheme="majorHAnsi" w:cstheme="majorBidi"/>
      <w:i/>
      <w:iCs/>
      <w:color w:val="0A2F41" w:themeColor="accent1" w:themeShade="80"/>
    </w:rPr>
  </w:style>
  <w:style w:type="paragraph" w:styleId="Subttulo">
    <w:name w:val="Subtitle"/>
    <w:basedOn w:val="Normal"/>
    <w:next w:val="Normal"/>
    <w:link w:val="SubttuloCar"/>
    <w:uiPriority w:val="11"/>
    <w:qFormat/>
    <w:rsid w:val="00612F2B"/>
    <w:pPr>
      <w:numPr>
        <w:ilvl w:val="1"/>
      </w:numPr>
      <w:spacing w:after="240" w:line="240" w:lineRule="auto"/>
    </w:pPr>
    <w:rPr>
      <w:rFonts w:asciiTheme="majorHAnsi" w:eastAsiaTheme="majorEastAsia" w:hAnsiTheme="majorHAnsi" w:cstheme="majorBidi"/>
      <w:color w:val="156082" w:themeColor="accent1"/>
      <w:sz w:val="28"/>
      <w:szCs w:val="28"/>
    </w:rPr>
  </w:style>
  <w:style w:type="character" w:customStyle="1" w:styleId="SubttuloCar">
    <w:name w:val="Subtítulo Car"/>
    <w:basedOn w:val="Fuentedeprrafopredeter"/>
    <w:link w:val="Subttulo"/>
    <w:uiPriority w:val="11"/>
    <w:rsid w:val="00612F2B"/>
    <w:rPr>
      <w:rFonts w:asciiTheme="majorHAnsi" w:eastAsiaTheme="majorEastAsia" w:hAnsiTheme="majorHAnsi" w:cstheme="majorBidi"/>
      <w:color w:val="156082" w:themeColor="accent1"/>
      <w:sz w:val="28"/>
      <w:szCs w:val="28"/>
    </w:rPr>
  </w:style>
  <w:style w:type="paragraph" w:styleId="Cita">
    <w:name w:val="Quote"/>
    <w:basedOn w:val="Normal"/>
    <w:next w:val="Normal"/>
    <w:link w:val="CitaCar"/>
    <w:uiPriority w:val="29"/>
    <w:qFormat/>
    <w:rsid w:val="00612F2B"/>
    <w:pPr>
      <w:spacing w:before="120" w:after="120"/>
      <w:ind w:left="720"/>
    </w:pPr>
    <w:rPr>
      <w:color w:val="0E2841" w:themeColor="text2"/>
      <w:sz w:val="24"/>
      <w:szCs w:val="24"/>
    </w:rPr>
  </w:style>
  <w:style w:type="character" w:customStyle="1" w:styleId="CitaCar">
    <w:name w:val="Cita Car"/>
    <w:basedOn w:val="Fuentedeprrafopredeter"/>
    <w:link w:val="Cita"/>
    <w:uiPriority w:val="29"/>
    <w:rsid w:val="00612F2B"/>
    <w:rPr>
      <w:color w:val="0E2841" w:themeColor="text2"/>
      <w:sz w:val="24"/>
      <w:szCs w:val="24"/>
    </w:rPr>
  </w:style>
  <w:style w:type="paragraph" w:styleId="Prrafodelista">
    <w:name w:val="List Paragraph"/>
    <w:basedOn w:val="Normal"/>
    <w:link w:val="PrrafodelistaCar"/>
    <w:uiPriority w:val="34"/>
    <w:qFormat/>
    <w:rsid w:val="00C36653"/>
    <w:pPr>
      <w:ind w:left="720"/>
      <w:contextualSpacing/>
    </w:pPr>
  </w:style>
  <w:style w:type="character" w:styleId="nfasisintenso">
    <w:name w:val="Intense Emphasis"/>
    <w:basedOn w:val="Fuentedeprrafopredeter"/>
    <w:uiPriority w:val="21"/>
    <w:qFormat/>
    <w:rsid w:val="00612F2B"/>
    <w:rPr>
      <w:b/>
      <w:bCs/>
      <w:i/>
      <w:iCs/>
    </w:rPr>
  </w:style>
  <w:style w:type="paragraph" w:styleId="Citadestacada">
    <w:name w:val="Intense Quote"/>
    <w:basedOn w:val="Normal"/>
    <w:next w:val="Normal"/>
    <w:link w:val="CitadestacadaCar"/>
    <w:uiPriority w:val="30"/>
    <w:qFormat/>
    <w:rsid w:val="00612F2B"/>
    <w:pPr>
      <w:spacing w:before="100" w:beforeAutospacing="1" w:after="240" w:line="240" w:lineRule="auto"/>
      <w:ind w:left="720"/>
      <w:jc w:val="center"/>
    </w:pPr>
    <w:rPr>
      <w:rFonts w:asciiTheme="majorHAnsi" w:eastAsiaTheme="majorEastAsia" w:hAnsiTheme="majorHAnsi" w:cstheme="majorBidi"/>
      <w:color w:val="0E2841" w:themeColor="text2"/>
      <w:spacing w:val="-6"/>
      <w:sz w:val="32"/>
      <w:szCs w:val="32"/>
    </w:rPr>
  </w:style>
  <w:style w:type="character" w:customStyle="1" w:styleId="CitadestacadaCar">
    <w:name w:val="Cita destacada Car"/>
    <w:basedOn w:val="Fuentedeprrafopredeter"/>
    <w:link w:val="Citadestacada"/>
    <w:uiPriority w:val="30"/>
    <w:rsid w:val="00612F2B"/>
    <w:rPr>
      <w:rFonts w:asciiTheme="majorHAnsi" w:eastAsiaTheme="majorEastAsia" w:hAnsiTheme="majorHAnsi" w:cstheme="majorBidi"/>
      <w:color w:val="0E2841" w:themeColor="text2"/>
      <w:spacing w:val="-6"/>
      <w:sz w:val="32"/>
      <w:szCs w:val="32"/>
    </w:rPr>
  </w:style>
  <w:style w:type="character" w:styleId="Referenciaintensa">
    <w:name w:val="Intense Reference"/>
    <w:basedOn w:val="Fuentedeprrafopredeter"/>
    <w:uiPriority w:val="32"/>
    <w:qFormat/>
    <w:rsid w:val="00612F2B"/>
    <w:rPr>
      <w:b/>
      <w:bCs/>
      <w:smallCaps/>
      <w:color w:val="0E2841" w:themeColor="text2"/>
      <w:u w:val="single"/>
    </w:rPr>
  </w:style>
  <w:style w:type="character" w:styleId="Refdecomentario">
    <w:name w:val="annotation reference"/>
    <w:basedOn w:val="Fuentedeprrafopredeter"/>
    <w:uiPriority w:val="99"/>
    <w:semiHidden/>
    <w:unhideWhenUsed/>
    <w:rsid w:val="00C36653"/>
    <w:rPr>
      <w:sz w:val="16"/>
      <w:szCs w:val="16"/>
    </w:rPr>
  </w:style>
  <w:style w:type="paragraph" w:styleId="Textocomentario">
    <w:name w:val="annotation text"/>
    <w:basedOn w:val="Normal"/>
    <w:link w:val="TextocomentarioCar"/>
    <w:uiPriority w:val="99"/>
    <w:unhideWhenUsed/>
    <w:rsid w:val="00C36653"/>
    <w:rPr>
      <w:sz w:val="20"/>
      <w:szCs w:val="20"/>
    </w:rPr>
  </w:style>
  <w:style w:type="character" w:customStyle="1" w:styleId="TextocomentarioCar">
    <w:name w:val="Texto comentario Car"/>
    <w:basedOn w:val="Fuentedeprrafopredeter"/>
    <w:link w:val="Textocomentario"/>
    <w:uiPriority w:val="99"/>
    <w:rsid w:val="00C36653"/>
    <w:rPr>
      <w:sz w:val="20"/>
      <w:szCs w:val="20"/>
    </w:rPr>
  </w:style>
  <w:style w:type="paragraph" w:styleId="Encabezado">
    <w:name w:val="header"/>
    <w:basedOn w:val="Normal"/>
    <w:link w:val="EncabezadoCar"/>
    <w:uiPriority w:val="99"/>
    <w:unhideWhenUsed/>
    <w:rsid w:val="00F17BF9"/>
    <w:pPr>
      <w:tabs>
        <w:tab w:val="center" w:pos="4419"/>
        <w:tab w:val="right" w:pos="8838"/>
      </w:tabs>
    </w:pPr>
  </w:style>
  <w:style w:type="character" w:customStyle="1" w:styleId="EncabezadoCar">
    <w:name w:val="Encabezado Car"/>
    <w:basedOn w:val="Fuentedeprrafopredeter"/>
    <w:link w:val="Encabezado"/>
    <w:uiPriority w:val="99"/>
    <w:rsid w:val="00F17BF9"/>
  </w:style>
  <w:style w:type="paragraph" w:styleId="Piedepgina">
    <w:name w:val="footer"/>
    <w:basedOn w:val="Normal"/>
    <w:link w:val="PiedepginaCar"/>
    <w:uiPriority w:val="99"/>
    <w:unhideWhenUsed/>
    <w:rsid w:val="00F17BF9"/>
    <w:pPr>
      <w:tabs>
        <w:tab w:val="center" w:pos="4419"/>
        <w:tab w:val="right" w:pos="8838"/>
      </w:tabs>
    </w:pPr>
  </w:style>
  <w:style w:type="character" w:customStyle="1" w:styleId="PiedepginaCar">
    <w:name w:val="Pie de página Car"/>
    <w:basedOn w:val="Fuentedeprrafopredeter"/>
    <w:link w:val="Piedepgina"/>
    <w:uiPriority w:val="99"/>
    <w:rsid w:val="00F17BF9"/>
  </w:style>
  <w:style w:type="character" w:styleId="Textoennegrita">
    <w:name w:val="Strong"/>
    <w:basedOn w:val="Fuentedeprrafopredeter"/>
    <w:uiPriority w:val="22"/>
    <w:qFormat/>
    <w:rsid w:val="00612F2B"/>
    <w:rPr>
      <w:b/>
      <w:bCs/>
    </w:rPr>
  </w:style>
  <w:style w:type="character" w:styleId="Hipervnculo">
    <w:name w:val="Hyperlink"/>
    <w:basedOn w:val="Fuentedeprrafopredeter"/>
    <w:uiPriority w:val="99"/>
    <w:unhideWhenUsed/>
    <w:rsid w:val="008C088C"/>
    <w:rPr>
      <w:color w:val="467886" w:themeColor="hyperlink"/>
      <w:u w:val="single"/>
    </w:rPr>
  </w:style>
  <w:style w:type="paragraph" w:styleId="Tabladeilustraciones">
    <w:name w:val="table of figures"/>
    <w:basedOn w:val="Normal"/>
    <w:next w:val="Normal"/>
    <w:uiPriority w:val="99"/>
    <w:unhideWhenUsed/>
    <w:rsid w:val="008C088C"/>
    <w:pPr>
      <w:spacing w:before="240" w:line="360" w:lineRule="auto"/>
      <w:ind w:firstLine="708"/>
    </w:pPr>
  </w:style>
  <w:style w:type="paragraph" w:styleId="Descripcin">
    <w:name w:val="caption"/>
    <w:basedOn w:val="Normal"/>
    <w:next w:val="Normal"/>
    <w:uiPriority w:val="35"/>
    <w:unhideWhenUsed/>
    <w:qFormat/>
    <w:rsid w:val="00612F2B"/>
    <w:pPr>
      <w:spacing w:line="240" w:lineRule="auto"/>
    </w:pPr>
    <w:rPr>
      <w:b/>
      <w:bCs/>
      <w:smallCaps/>
      <w:color w:val="0E2841" w:themeColor="text2"/>
    </w:rPr>
  </w:style>
  <w:style w:type="paragraph" w:styleId="Textoindependiente">
    <w:name w:val="Body Text"/>
    <w:basedOn w:val="Normal"/>
    <w:link w:val="TextoindependienteCar"/>
    <w:uiPriority w:val="1"/>
    <w:rsid w:val="00F82577"/>
    <w:pPr>
      <w:widowControl w:val="0"/>
      <w:autoSpaceDE w:val="0"/>
      <w:autoSpaceDN w:val="0"/>
    </w:pPr>
    <w:rPr>
      <w:rFonts w:eastAsia="Century Gothic" w:cs="Century Gothic"/>
      <w:sz w:val="24"/>
      <w:szCs w:val="24"/>
      <w:lang w:val="es-ES"/>
    </w:rPr>
  </w:style>
  <w:style w:type="character" w:customStyle="1" w:styleId="TextoindependienteCar">
    <w:name w:val="Texto independiente Car"/>
    <w:basedOn w:val="Fuentedeprrafopredeter"/>
    <w:link w:val="Textoindependiente"/>
    <w:uiPriority w:val="1"/>
    <w:rsid w:val="00F82577"/>
    <w:rPr>
      <w:rFonts w:eastAsia="Century Gothic" w:cs="Century Gothic"/>
      <w:kern w:val="0"/>
      <w:sz w:val="24"/>
      <w:szCs w:val="24"/>
      <w:lang w:val="es-ES"/>
      <w14:ligatures w14:val="none"/>
    </w:rPr>
  </w:style>
  <w:style w:type="character" w:customStyle="1" w:styleId="PrrafodelistaCar">
    <w:name w:val="Párrafo de lista Car"/>
    <w:link w:val="Prrafodelista"/>
    <w:uiPriority w:val="34"/>
    <w:rsid w:val="00F82577"/>
  </w:style>
  <w:style w:type="table" w:styleId="Tabladelista1clara-nfasis2">
    <w:name w:val="List Table 1 Light Accent 2"/>
    <w:basedOn w:val="Tablanormal"/>
    <w:uiPriority w:val="46"/>
    <w:rsid w:val="006E3C8D"/>
    <w:tblPr>
      <w:tblStyleRowBandSize w:val="1"/>
      <w:tblStyleColBandSize w:val="1"/>
    </w:tblPr>
    <w:tblStylePr w:type="firstRow">
      <w:rPr>
        <w:b/>
        <w:bCs/>
      </w:rPr>
      <w:tblPr/>
      <w:tcPr>
        <w:tcBorders>
          <w:bottom w:val="single" w:sz="4" w:space="0" w:color="F1A983" w:themeColor="accent2" w:themeTint="99"/>
        </w:tcBorders>
      </w:tcPr>
    </w:tblStylePr>
    <w:tblStylePr w:type="lastRow">
      <w:rPr>
        <w:b/>
        <w:bCs/>
      </w:rPr>
      <w:tblPr/>
      <w:tcPr>
        <w:tcBorders>
          <w:top w:val="single" w:sz="4" w:space="0" w:color="F1A983" w:themeColor="accent2" w:themeTint="99"/>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Tabladelista1clara-nfasis1">
    <w:name w:val="List Table 1 Light Accent 1"/>
    <w:basedOn w:val="Tablanormal"/>
    <w:uiPriority w:val="46"/>
    <w:rsid w:val="00E34A73"/>
    <w:tblPr>
      <w:tblStyleRowBandSize w:val="1"/>
      <w:tblStyleColBandSize w:val="1"/>
    </w:tblPr>
    <w:tblStylePr w:type="firstRow">
      <w:rPr>
        <w:b/>
        <w:bCs/>
      </w:rPr>
      <w:tblPr/>
      <w:tcPr>
        <w:tcBorders>
          <w:bottom w:val="single" w:sz="4" w:space="0" w:color="45B0E1" w:themeColor="accent1" w:themeTint="99"/>
        </w:tcBorders>
      </w:tcPr>
    </w:tblStylePr>
    <w:tblStylePr w:type="lastRow">
      <w:rPr>
        <w:b/>
        <w:bCs/>
      </w:rPr>
      <w:tblPr/>
      <w:tcPr>
        <w:tcBorders>
          <w:top w:val="sing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paragraph" w:styleId="TtuloTDC">
    <w:name w:val="TOC Heading"/>
    <w:basedOn w:val="Ttulo1"/>
    <w:next w:val="Normal"/>
    <w:uiPriority w:val="39"/>
    <w:unhideWhenUsed/>
    <w:qFormat/>
    <w:rsid w:val="00612F2B"/>
    <w:pPr>
      <w:outlineLvl w:val="9"/>
    </w:pPr>
  </w:style>
  <w:style w:type="paragraph" w:styleId="TDC1">
    <w:name w:val="toc 1"/>
    <w:basedOn w:val="Normal"/>
    <w:next w:val="Normal"/>
    <w:autoRedefine/>
    <w:uiPriority w:val="39"/>
    <w:unhideWhenUsed/>
    <w:rsid w:val="00552C27"/>
    <w:pPr>
      <w:tabs>
        <w:tab w:val="right" w:leader="dot" w:pos="9394"/>
      </w:tabs>
      <w:spacing w:before="120" w:after="120" w:line="360" w:lineRule="auto"/>
      <w:contextualSpacing/>
    </w:pPr>
  </w:style>
  <w:style w:type="paragraph" w:styleId="TDC2">
    <w:name w:val="toc 2"/>
    <w:basedOn w:val="Normal"/>
    <w:next w:val="Normal"/>
    <w:autoRedefine/>
    <w:uiPriority w:val="39"/>
    <w:unhideWhenUsed/>
    <w:rsid w:val="001E7FC1"/>
    <w:pPr>
      <w:spacing w:after="100"/>
      <w:ind w:left="220"/>
    </w:pPr>
  </w:style>
  <w:style w:type="paragraph" w:styleId="TDC3">
    <w:name w:val="toc 3"/>
    <w:basedOn w:val="Normal"/>
    <w:next w:val="Normal"/>
    <w:autoRedefine/>
    <w:uiPriority w:val="39"/>
    <w:unhideWhenUsed/>
    <w:rsid w:val="001E7FC1"/>
    <w:pPr>
      <w:spacing w:after="100"/>
      <w:ind w:left="440"/>
    </w:pPr>
  </w:style>
  <w:style w:type="character" w:styleId="nfasis">
    <w:name w:val="Emphasis"/>
    <w:basedOn w:val="Fuentedeprrafopredeter"/>
    <w:uiPriority w:val="20"/>
    <w:qFormat/>
    <w:rsid w:val="00612F2B"/>
    <w:rPr>
      <w:i/>
      <w:iCs/>
    </w:rPr>
  </w:style>
  <w:style w:type="paragraph" w:styleId="Sinespaciado">
    <w:name w:val="No Spacing"/>
    <w:uiPriority w:val="1"/>
    <w:qFormat/>
    <w:rsid w:val="00612F2B"/>
    <w:pPr>
      <w:spacing w:after="0" w:line="240" w:lineRule="auto"/>
    </w:pPr>
  </w:style>
  <w:style w:type="character" w:styleId="nfasissutil">
    <w:name w:val="Subtle Emphasis"/>
    <w:basedOn w:val="Fuentedeprrafopredeter"/>
    <w:uiPriority w:val="19"/>
    <w:qFormat/>
    <w:rsid w:val="00612F2B"/>
    <w:rPr>
      <w:i/>
      <w:iCs/>
      <w:color w:val="595959" w:themeColor="text1" w:themeTint="A6"/>
    </w:rPr>
  </w:style>
  <w:style w:type="character" w:styleId="Referenciasutil">
    <w:name w:val="Subtle Reference"/>
    <w:basedOn w:val="Fuentedeprrafopredeter"/>
    <w:uiPriority w:val="31"/>
    <w:qFormat/>
    <w:rsid w:val="00612F2B"/>
    <w:rPr>
      <w:smallCaps/>
      <w:color w:val="595959" w:themeColor="text1" w:themeTint="A6"/>
      <w:u w:val="none" w:color="7F7F7F" w:themeColor="text1" w:themeTint="80"/>
      <w:bdr w:val="none" w:sz="0" w:space="0" w:color="auto"/>
    </w:rPr>
  </w:style>
  <w:style w:type="character" w:styleId="Ttulodellibro">
    <w:name w:val="Book Title"/>
    <w:basedOn w:val="Fuentedeprrafopredeter"/>
    <w:uiPriority w:val="33"/>
    <w:qFormat/>
    <w:rsid w:val="00612F2B"/>
    <w:rPr>
      <w:b/>
      <w:bCs/>
      <w:smallCaps/>
      <w:spacing w:val="1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EC705C-6FC8-40ED-91A6-361E6CB1D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27</Pages>
  <Words>3237</Words>
  <Characters>17806</Characters>
  <Application>Microsoft Office Word</Application>
  <DocSecurity>0</DocSecurity>
  <Lines>148</Lines>
  <Paragraphs>42</Paragraphs>
  <ScaleCrop>false</ScaleCrop>
  <Company/>
  <LinksUpToDate>false</LinksUpToDate>
  <CharactersWithSpaces>21001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Judith Quesada Araya</dc:creator>
  <cp:keywords/>
  <dc:description/>
  <cp:lastModifiedBy>Maria Judith Quesada Araya</cp:lastModifiedBy>
  <cp:revision>231</cp:revision>
  <dcterms:created xsi:type="dcterms:W3CDTF">2025-03-27T14:09:00Z</dcterms:created>
  <dcterms:modified xsi:type="dcterms:W3CDTF">2025-04-03T20:54:00Z</dcterms:modified>
</cp:coreProperties>
</file>